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A93D59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A93D59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A93D59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7FBB78" wp14:editId="4547B021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</w:p>
    <w:p w:rsidR="00652AC3" w:rsidRPr="00A93D59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A93D59" w:rsidRDefault="00652AC3" w:rsidP="00742295">
      <w:pPr>
        <w:tabs>
          <w:tab w:val="center" w:pos="4678"/>
          <w:tab w:val="left" w:pos="8505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A93D59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>тел: +359 2 9659121</w: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bg-BG" w:eastAsia="x-none"/>
        </w:rPr>
      </w:pPr>
    </w:p>
    <w:p w:rsidR="00F60071" w:rsidRPr="00A93D59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A93D59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УТВЪРЖДАВАМ:</w:t>
      </w:r>
    </w:p>
    <w:p w:rsidR="00F60071" w:rsidRPr="00BD2E1F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BD2E1F" w:rsidRDefault="003D3658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ПРОФ. </w:t>
      </w:r>
      <w:r w:rsidR="00F60071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</w:t>
      </w:r>
      <w:r w:rsidR="00953C4D">
        <w:rPr>
          <w:rFonts w:ascii="Times New Roman" w:hAnsi="Times New Roman" w:cs="Times New Roman"/>
          <w:b/>
          <w:sz w:val="24"/>
          <w:szCs w:val="24"/>
          <w:lang w:val="bg-BG"/>
        </w:rPr>
        <w:t>КАМЕН ПЛОЧЕВ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 Д. М. Н.</w:t>
      </w:r>
    </w:p>
    <w:p w:rsidR="00693DD2" w:rsidRPr="00BD2E1F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3DD2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</w:p>
    <w:p w:rsidR="00652AC3" w:rsidRPr="00BD2E1F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</w:t>
      </w:r>
      <w:r w:rsidR="00945E24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събиране на оферти с обява  по реда на чл. 20, ал. 3, т. 2  от  Закона за обществените поръчки с предмет:</w:t>
      </w:r>
    </w:p>
    <w:p w:rsidR="00652AC3" w:rsidRPr="00BD2E1F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BD2E1F">
        <w:rPr>
          <w:rFonts w:ascii="Times New Roman" w:hAnsi="Times New Roman" w:cs="Times New Roman"/>
          <w:lang w:val="bg-BG"/>
        </w:rPr>
        <w:tab/>
      </w:r>
    </w:p>
    <w:p w:rsidR="00652AC3" w:rsidRPr="00BD2E1F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9335F5" w:rsidRPr="009335F5" w:rsidRDefault="009335F5" w:rsidP="00933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</w:pP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„ПРЕДОСТАВЯНЕ НА ПОЩЕНСКИ И КУРИЕРСКИ УСЛУГИ ЗА НУЖДИТЕ НА ЦУ НА НЗОК и 28 РЗОК с ОФИСИТЕ ИМ, С ДВЕ ОБОСОБЕНИ ПОЗИЦИИ</w:t>
      </w: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</w:rPr>
        <w:t xml:space="preserve"> </w:t>
      </w: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КАКТО СЛЕДВА:</w:t>
      </w: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</w:rPr>
        <w:t xml:space="preserve"> </w:t>
      </w:r>
    </w:p>
    <w:p w:rsidR="009335F5" w:rsidRPr="009335F5" w:rsidRDefault="009335F5" w:rsidP="00933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</w:pP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ОБОСОБЕНА позиция № 1 – </w:t>
      </w:r>
      <w:r w:rsidR="000B7044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ПРЕДОСТАВЯНЕ НА </w:t>
      </w: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универсална пощенска услуга И</w:t>
      </w:r>
    </w:p>
    <w:p w:rsidR="001F2828" w:rsidRPr="00BD2E1F" w:rsidRDefault="009335F5" w:rsidP="009335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ОБОСОБЕНА позиция № 2 – </w:t>
      </w:r>
      <w:r w:rsidR="000B7044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ПРЕДОСТАВЯНЕ НА </w:t>
      </w: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куриерски услуги“</w:t>
      </w: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BD2E1F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BD2E1F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t>София, 201</w:t>
      </w:r>
      <w:r w:rsidR="00945E24" w:rsidRPr="00BD2E1F">
        <w:rPr>
          <w:rFonts w:ascii="Times New Roman" w:eastAsia="Times New Roman" w:hAnsi="Times New Roman" w:cs="Times New Roman"/>
          <w:lang w:val="bg-BG"/>
        </w:rPr>
        <w:t>7</w:t>
      </w:r>
      <w:r w:rsidRPr="00BD2E1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Pr="00BD2E1F" w:rsidRDefault="00AE146C" w:rsidP="000553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br w:type="page"/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I.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ПЪЛНО </w:t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8C0FBC" w:rsidRPr="00073C75" w:rsidRDefault="00A07016" w:rsidP="002F3B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Предметът</w:t>
      </w:r>
      <w:proofErr w:type="spellEnd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настоящата</w:t>
      </w:r>
      <w:proofErr w:type="spellEnd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обществена</w:t>
      </w:r>
      <w:proofErr w:type="spellEnd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 </w:t>
      </w:r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„Предоставяне на пощенски и куриерски услуги за нуждите на ЦУ на НЗОК и 28-те РЗОК </w:t>
      </w:r>
      <w:proofErr w:type="gramStart"/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proofErr w:type="gramEnd"/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офисите </w:t>
      </w:r>
      <w:proofErr w:type="gramStart"/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им</w:t>
      </w:r>
      <w:proofErr w:type="gramEnd"/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, с две об</w:t>
      </w:r>
      <w:r w:rsidR="002F3B0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особени позиции, както следва: </w:t>
      </w:r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Обособена позиция № 1: </w:t>
      </w:r>
      <w:r w:rsidR="000B7044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Предоставяне на у</w:t>
      </w:r>
      <w:r w:rsidR="002F3B0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ниверсална пощенска услуга; </w:t>
      </w:r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Обособена позиция № 2: </w:t>
      </w:r>
      <w:r w:rsidR="000B7044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Предоставяне на к</w:t>
      </w:r>
      <w:r w:rsidR="008C0FBC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уриерски услуги</w:t>
      </w:r>
      <w:r w:rsidR="008C0FBC"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F905B9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E435B3" w:rsidRPr="00073C75" w:rsidRDefault="008C0FBC" w:rsidP="008C0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/>
        </w:rPr>
        <w:t xml:space="preserve">             Предметът на обществената поръчка включва приемане (вземане от адреса на Възложителя), пренасяне (транспортиране) и доставка до получателя (от врата до врата) на пощенски и куриерски пратки, от и на адресите на Централно управление на Националната здравноосигурителна каса и Районните здравноосигурителни каси с офисите им</w:t>
      </w:r>
      <w:r w:rsidR="00953C4D"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53C4D" w:rsidRPr="00073C75" w:rsidRDefault="00953C4D" w:rsidP="00E435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6166" w:rsidRPr="00073C75" w:rsidRDefault="003848B1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ab/>
      </w:r>
      <w:r w:rsidR="002C28A4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Всеки участник </w:t>
      </w:r>
      <w:r w:rsidR="008C0FBC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може да подава оферта за всяка една обособена позиция поотделно или за двете заедно</w:t>
      </w:r>
      <w:r w:rsidR="002C28A4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E435B3" w:rsidRPr="00073C75" w:rsidRDefault="00E435B3" w:rsidP="00E435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362B7" w:rsidRPr="00073C75" w:rsidRDefault="008362B7" w:rsidP="008362B7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2. </w:t>
      </w:r>
      <w:proofErr w:type="spellStart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Изпълнението</w:t>
      </w:r>
      <w:proofErr w:type="spellEnd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предмета</w:t>
      </w:r>
      <w:proofErr w:type="spellEnd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поръчката</w:t>
      </w:r>
      <w:proofErr w:type="spellEnd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включва</w:t>
      </w:r>
      <w:proofErr w:type="spellEnd"/>
      <w:r w:rsidR="008527D9"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следните основни дей</w:t>
      </w:r>
      <w:r w:rsidR="00BF312C"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ности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8362B7" w:rsidRPr="00073C75" w:rsidRDefault="008362B7" w:rsidP="008362B7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обхвата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универсалната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пощенска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обособна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позиция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 е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пренасяне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вътрешни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както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следва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proofErr w:type="gram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кореспондентски</w:t>
      </w:r>
      <w:proofErr w:type="spellEnd"/>
      <w:proofErr w:type="gram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кг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proofErr w:type="gram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малки</w:t>
      </w:r>
      <w:proofErr w:type="spellEnd"/>
      <w:proofErr w:type="gram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пакети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кг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proofErr w:type="gram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пренасяне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вътрешни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пощенски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колети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кг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границата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тегло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отнася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колети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по-висока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Допълнителна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препоръка</w:t>
      </w:r>
      <w:proofErr w:type="spellEnd"/>
      <w:proofErr w:type="gram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“ с</w:t>
      </w:r>
      <w:proofErr w:type="gram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известие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разписка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В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ътрешните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международните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 които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могат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бъдат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-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обикновени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-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препоръчани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известие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доставка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разписка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обхвата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куриерската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обособена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позиция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която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неуниверсална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пощенска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съгласно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Параграф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 т. 18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Допълнителните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разпоредби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пощенските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/ЗПУ/ е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proofErr w:type="gram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пренасяне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обикновени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получателя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Предоставянето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някои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допълнителни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както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следва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-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експресна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куриерска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рамките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същия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работен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-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доставяне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фиксиран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62B7" w:rsidRPr="00073C75" w:rsidRDefault="008362B7" w:rsidP="008362B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-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възможност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смяна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направлението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получателя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362B7" w:rsidRPr="00073C75" w:rsidRDefault="008362B7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-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контролирано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проследяване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</w:rPr>
        <w:t>пратките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527D9" w:rsidRPr="00073C75" w:rsidRDefault="008527D9" w:rsidP="008362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8527D9" w:rsidRPr="00073C75" w:rsidRDefault="008527D9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Подробно описание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оста</w:t>
      </w:r>
      <w:r w:rsidR="00BF312C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нали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65884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="00665884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="00BF312C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="00060EEF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proofErr w:type="spellStart"/>
      <w:r w:rsidR="00BF312C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ксванията</w:t>
      </w:r>
      <w:proofErr w:type="spellEnd"/>
      <w:r w:rsidR="00BF312C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312C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="00BF312C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F312C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раздел </w:t>
      </w:r>
      <w:r w:rsidRPr="00073C75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на настоящите технически изисквания и указания за офериране.</w:t>
      </w:r>
    </w:p>
    <w:p w:rsidR="008362B7" w:rsidRPr="00073C75" w:rsidRDefault="008527D9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8362B7" w:rsidRPr="00073C75" w:rsidRDefault="008362B7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поръчката</w:t>
      </w:r>
      <w:proofErr w:type="spellEnd"/>
    </w:p>
    <w:p w:rsidR="008362B7" w:rsidRPr="00073C75" w:rsidRDefault="008362B7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3.1.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E368E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ястото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Централно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управление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Националната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здравноосигурителна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каса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(ЦУ на НЗОК) и 28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Районни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здравноосисурителни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каси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(РЗОК) с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офисите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 с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Приложение № </w:t>
      </w:r>
      <w:r w:rsidRPr="00073C75">
        <w:rPr>
          <w:rFonts w:ascii="Times New Roman" w:eastAsia="Times New Roman" w:hAnsi="Times New Roman" w:cs="Times New Roman"/>
          <w:sz w:val="24"/>
          <w:szCs w:val="24"/>
        </w:rPr>
        <w:t>1</w:t>
      </w:r>
      <w:r w:rsidR="006F5A61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настоящите технически изисквани</w:t>
      </w:r>
      <w:r w:rsidR="006F5A61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я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указания </w:t>
      </w:r>
      <w:proofErr w:type="gramStart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proofErr w:type="gram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офериране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362B7" w:rsidRPr="00073C75" w:rsidRDefault="008362B7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3.2. Срок: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12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месеца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считано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договор.</w:t>
      </w:r>
    </w:p>
    <w:p w:rsidR="008362B7" w:rsidRPr="00073C75" w:rsidRDefault="008362B7" w:rsidP="008362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362B7" w:rsidRPr="00073C75" w:rsidRDefault="008362B7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Прогнозна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</w:p>
    <w:p w:rsidR="008362B7" w:rsidRPr="00073C75" w:rsidRDefault="008362B7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            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Общата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прогнозна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до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69 000,00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ева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без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ДДС,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разпределена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обособени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позиции,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8362B7" w:rsidRPr="00073C75" w:rsidRDefault="008362B7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4.1.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Обособена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позиция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№ 1: 47 000,00 лв. без ДДС.</w:t>
      </w:r>
    </w:p>
    <w:p w:rsidR="008362B7" w:rsidRPr="00073C75" w:rsidRDefault="008362B7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4.2. Обособена позиция № 2: 22 000,00 лв. без ДДС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362B7" w:rsidRPr="00073C75" w:rsidRDefault="008362B7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07016" w:rsidRPr="00073C75" w:rsidRDefault="008362B7" w:rsidP="008362B7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ят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</w:t>
      </w:r>
      <w:r w:rsidR="00F26DE5">
        <w:rPr>
          <w:rFonts w:ascii="Times New Roman" w:eastAsia="Times New Roman" w:hAnsi="Times New Roman" w:cs="Times New Roman"/>
          <w:sz w:val="24"/>
          <w:szCs w:val="24"/>
          <w:lang w:val="bg-BG"/>
        </w:rPr>
        <w:t>ата</w:t>
      </w:r>
      <w:r w:rsidRPr="00073C7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hyperlink r:id="rId10" w:history="1">
        <w:r w:rsidR="0041210B" w:rsidRPr="00073C75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http://www.nhif.bg/web/guest/10</w:t>
        </w:r>
        <w:r w:rsidR="0041210B" w:rsidRPr="00073C75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88</w:t>
        </w:r>
      </w:hyperlink>
      <w:r w:rsidR="00E435B3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16166" w:rsidRPr="00073C75" w:rsidRDefault="00016166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E435B3" w:rsidRPr="00073C75" w:rsidRDefault="00825975" w:rsidP="00E435B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C75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E435B3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1A00DD" w:rsidRPr="00073C75" w:rsidRDefault="001A00DD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0B7044" w:rsidRPr="00073C75" w:rsidRDefault="000B7044" w:rsidP="000B7044">
      <w:pPr>
        <w:tabs>
          <w:tab w:val="left" w:pos="1560"/>
        </w:tabs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</w:t>
      </w:r>
      <w:r w:rsidR="00541D4B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Общи т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ехнически изисквания и спецификации за обособена позиция № 1 „Предоставяне на у</w:t>
      </w:r>
      <w:r w:rsidR="00541D4B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ниверсална пощенска услуга“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</w:t>
      </w:r>
      <w:proofErr w:type="spellStart"/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</w:t>
      </w:r>
      <w:proofErr w:type="spellEnd"/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За обслужване кореспонденцията на ЦУ на НЗОК и 28-те РЗОК с техните териториални офиси е необходимо предоставяне на универсална пощенска услуга за приемане, пренасяне и доставяне на вътрешни и международни кореспондентски пратки.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Универсалната пощенска услуга (УПУ) се предоставя в съответствие с изискванията на ЗПУ.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В обхвата на универсалната пощенска услуга се включват следните видове пощенски услуги:</w:t>
      </w:r>
    </w:p>
    <w:p w:rsidR="000B7044" w:rsidRPr="00073C75" w:rsidRDefault="000B7044" w:rsidP="000B7044">
      <w:pPr>
        <w:tabs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- приемане, пренасяне и доставяне на вътрешни и международни кореспондентски пратки до 2 кг;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-   малки пакети до 2 кг;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-   пощенски колети до 20 кг.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1.4.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Пратките са с дестинация на територията на Република България и чужбина – страни от Европейския съюз и извън него.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1.5.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Доставката и приемането на пратките в ЦУ на НЗОК и 28-те РЗОК следва да се извършва всеки работен ден след обяд от 14:00 до 15:30 часа на адрес</w:t>
      </w:r>
      <w:r w:rsidR="00BF312C"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ите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на Възложителя. 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1.6.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предоставя допълнителна услуга „препоръка“ с </w:t>
      </w:r>
      <w:r w:rsidR="00BF1206"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„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известие за доставяне</w:t>
      </w:r>
      <w:r w:rsidR="00BF1206"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“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(обратна разписка), като съпроводителна услуга към универсалната пощенска услуга по смисъла на § 1, т. 10 от Допълнителни разпоредби на ЗПУ.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1.7.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връща „известията за доставяне“ в рамките до 5 (пет) работни дни от датата на доставяне на пратката срещу подпис на получателя или упълномощено от него лице.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1.8.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не покрива текстове изписани от Възложителя върху плика при обработка на пликовете и пратките.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1.9.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обработва пощенските пратки в деня на приемането им в обслужващия офис.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1.10.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връща недоставените поради „отказ“ на получателя пощенски пратки на Възложителя в рамките до 5 (пет) работни дни от „отказа за получаване на пратката“, с приложена справка, относно причините за недоставянето им.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1.11.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При загубена пратка дължи обезщетение по реда на Общите условия на Изпълнителя.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1.12.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съставя ежемесечно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приемо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– предавателен протокол и количествено стойностна справка за ЦУ на НЗОК и за всяка РЗОК.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1.13.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Изпълнението следва да се осъществява при гарантирани мерки за опазване тайната на кореспонденцията съгласно Закона за пощенските услуги.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lastRenderedPageBreak/>
        <w:t>1.14.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връща за своя сметка недоставените пощенски пратки на адреса на съответната структура на Възложителя, придружени от справка, в която да са посочени причините за недоставянето.</w:t>
      </w:r>
    </w:p>
    <w:p w:rsidR="000B7044" w:rsidRPr="00073C75" w:rsidRDefault="005117D1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1.15.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При предоставяне на услугите Изпълнителят няма право да: </w:t>
      </w:r>
    </w:p>
    <w:p w:rsidR="005117D1" w:rsidRPr="00073C75" w:rsidRDefault="005117D1" w:rsidP="005117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Присвоява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пощенски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117D1" w:rsidRPr="00073C75" w:rsidRDefault="005117D1" w:rsidP="005117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Отваря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пощенски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освен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случаите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закон.</w:t>
      </w:r>
    </w:p>
    <w:p w:rsidR="005117D1" w:rsidRPr="00073C75" w:rsidRDefault="005117D1" w:rsidP="005117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Взема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части от него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отворени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gram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нарушена</w:t>
      </w:r>
      <w:proofErr w:type="gram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5117D1" w:rsidRPr="00073C75" w:rsidRDefault="005117D1" w:rsidP="005117D1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Предава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трети лица,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различни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подателя и получателя, или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упълномощени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лица</w:t>
      </w:r>
      <w:r w:rsidR="005E368E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E368E" w:rsidRPr="00073C75" w:rsidRDefault="005E368E" w:rsidP="005117D1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2. </w:t>
      </w:r>
      <w:r w:rsidR="00541D4B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Общи т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ехнически изисквания и спецификации за обособена позиция № 2 „Предоставяне на куриерски услуги“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За обслужване кореспонденцията на ЦУ на НЗОК и 28-те РЗОК с техните териториални офиси е необходимо предоставяне на неуниверсална пощенска услуга, осигуряваща приемане, обработка и доставяне на куриерски пратки.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</w:t>
      </w:r>
      <w:proofErr w:type="spellStart"/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</w:t>
      </w:r>
      <w:proofErr w:type="spellEnd"/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предлага услугата „градски куриер“ в рамките на едно населено място.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предлага услугата „от врата до врата“.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2.4.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Пратките са с дестинация на територията на Република България и чужбина – страни от Европейския съюз и извън него.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2.5.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Куриерът на изпълнителят задължително издава транспортен документ при предаване на пратката.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2.6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Изпълнението следва да се осъществява при гарантирани мерки за опазване тайната на кореспонденцията съгласно Закона за пощенските услуги.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2.7.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по обособена позиция № 2 следва да осигури предаване на пратките в ЦУ на НЗОК и 28-те РЗОК всеки работен ден сутрин от 9:00 до 11:30 часа и приемане на пратките от ЦУ на НЗОК и 28-те РЗОК всеки работен ден след обяд от 16:30 до 17:30 часа, а при необходимост и извън посочените часове след направена заявка от Възложителя.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2.8.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предлага стандартни фирмени опаковки за пратките при изискани такива от Възложителя.</w:t>
      </w:r>
    </w:p>
    <w:p w:rsidR="000B7044" w:rsidRPr="00073C75" w:rsidRDefault="000B7044" w:rsidP="000B70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2.9.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Изпълнителят следва да предоставя възможност за проследяване на всяка пратка до връчването й на получателя и получаване на обратна информация за датата, часа и начина на предаване на пратката (включително имената на получателя). При загубени пратки, Изпълнителят дължи обезщетение по реда на неговите общи условия.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2.11.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по обособена позиция № 2 следва да съставя ежемесечно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приемо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– предавателен протокол и количествено стойностна справка за ЦУ на НЗОК и за всяко РЗОК. </w:t>
      </w:r>
    </w:p>
    <w:p w:rsidR="000B7044" w:rsidRPr="00073C75" w:rsidRDefault="000B7044" w:rsidP="000B704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             2.12.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Изпълнителят следва да връща за своя сметка недоставените куриерски пратки на адреса на съответната структура на Възложителя, придружени от справка, в която да са посочени причините за недоставянето.</w:t>
      </w:r>
    </w:p>
    <w:p w:rsidR="00A8579F" w:rsidRPr="00073C75" w:rsidRDefault="00A8579F" w:rsidP="00A8579F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2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13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При предоставяне на услугите Изпълнителят няма право да: </w:t>
      </w:r>
    </w:p>
    <w:p w:rsidR="00A8579F" w:rsidRPr="00073C75" w:rsidRDefault="00A8579F" w:rsidP="00A857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Присвоява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куриерски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8579F" w:rsidRPr="00073C75" w:rsidRDefault="00A8579F" w:rsidP="00A857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="00FB5D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5D34">
        <w:rPr>
          <w:rFonts w:ascii="Times New Roman" w:eastAsia="Times New Roman" w:hAnsi="Times New Roman" w:cs="Times New Roman"/>
          <w:sz w:val="24"/>
          <w:szCs w:val="24"/>
          <w:lang w:val="ru-RU"/>
        </w:rPr>
        <w:t>Отваря</w:t>
      </w:r>
      <w:proofErr w:type="spellEnd"/>
      <w:r w:rsidR="00FB5D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5D34">
        <w:rPr>
          <w:rFonts w:ascii="Times New Roman" w:eastAsia="Times New Roman" w:hAnsi="Times New Roman" w:cs="Times New Roman"/>
          <w:sz w:val="24"/>
          <w:szCs w:val="24"/>
          <w:lang w:val="ru-RU"/>
        </w:rPr>
        <w:t>курие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рски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освен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случаите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закон.</w:t>
      </w:r>
    </w:p>
    <w:p w:rsidR="00A8579F" w:rsidRPr="00073C75" w:rsidRDefault="00A8579F" w:rsidP="00A857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Взема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части от него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отворени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gram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нарушена</w:t>
      </w:r>
      <w:proofErr w:type="gram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A8579F" w:rsidRPr="00073C75" w:rsidRDefault="00A8579F" w:rsidP="00A8579F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Предава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пратките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трети лица,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различни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подателя и получателя, или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упълномощени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лица.</w:t>
      </w:r>
    </w:p>
    <w:p w:rsidR="000B7044" w:rsidRPr="00073C75" w:rsidRDefault="000B7044" w:rsidP="000B70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7044" w:rsidRPr="00073C75" w:rsidRDefault="000B7044" w:rsidP="000B7044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lastRenderedPageBreak/>
        <w:t>3.</w:t>
      </w:r>
      <w:r w:rsidR="00541D4B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Специфични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</w:t>
      </w:r>
      <w:r w:rsidR="00541D4B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технически и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зисквания към изпълнението на услугата по обособена позиция № 1 „Предоставяне на универсална пощенска услуга“</w:t>
      </w:r>
    </w:p>
    <w:p w:rsidR="005117D1" w:rsidRPr="00073C75" w:rsidRDefault="005117D1" w:rsidP="000B7044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Участникът, определен за изпълнител по обособена позиция № 1 следва да осигури изпълнение на следните изисквания: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404"/>
        <w:gridCol w:w="3650"/>
      </w:tblGrid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Изисквания към изпълнението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Допълнителни пояснения</w:t>
            </w: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има възможност да обработва целия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теглови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диапазон.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предава и приема пощенски пратки и колети: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852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на и от адресите на Възложителя посочени в </w:t>
            </w:r>
            <w:r w:rsidR="008527D9"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приложение № 13 към техническите изисквания и указания за офериране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 ежедневно след обяд от 14:00 до 15:30 ч., запечатани и с ненарушена цялост</w:t>
            </w: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осигурява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баркод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етикети за препоръчаните, с известие за доставяне и за обикновените пощенски пратки за автоматичното им проследяване в реално време.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осигурява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баркод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четци за автоматична визуализация на уникалния номер на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баркода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обикновените и препоръчаните, с известие за доставяне пратки и отпечатването им в ежедневните описи.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попълва автоматизирано ежемесечните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приемо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– предавателни протоколи, които са основание за издаване на фактурите.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предоставя пощенски услуги – препоръчани пратки с „известие за доставяне“ (обратни разписки).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извършва връчването на препоръчани пратки с „известие за доставяне“ (обратна разписка) лично на адресата срещу подпис, като отбелязва датата и часа на връчване: 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а/ за служебен адрес – срещу подпис на лицето получило пратката, като се отбелязват имената и длъжността му, датата и часа на връчване;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б/ за домашен адрес – срещу подпис на член от домакинството, като се отбелязват имената на лицето, получило пратката, връзката му с адресата, датата и часа на връчването</w:t>
            </w: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При невъзможност за връчване на препоръчаната пратка с „известие за доставяне“ (обратна разписка)  при първо посещение, служител на Изпълнителя да оставя известие, в което се посочва телефон за връзка с обслужващия офис, за уточняване на начина на получаване на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пратката.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9.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клеймова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 подпечатва всяко „известие за доставяне“ (обратна разписка) и да го попълва ясно и четливо.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връща всяко „известие за доставяне“ (обратна разписка) на адресите на Възложителя в срок до 5 работни дни от датата на клеймото на пратките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не покрива текстове изписани от Възложителя върху плика при обработка на пликовете и пратките.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rPr>
          <w:trHeight w:val="661"/>
        </w:trPr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клеймова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пощенските пратки в деня на приемането им в обслужващия офис.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Своевременно да уведомява упълномощените лица на Възложителя по договора  за промени на адреси на получателите, станали известни в процеса на доставка.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предоставя информация по електронен път и/или на хартиен носител за проследяване на всяка препоръчана пратка с „известие за доставяне“ (обратна разписка) до връчването ѝ на получателя и получаване на информация за датата, часа и начина на предаване на пратката, включително и имената на получателя, веднага след предаването ѝ.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Изпращането на информацията е за сметка на Изпълнителя</w:t>
            </w: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предоставя на упълномощените лица на 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16.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случай, че Изпълнителя предлага електронно проследяване на пратките, същият следва да предостави на Възложителя безплатен достъп до тази услуга с потребителско име и парола.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връща за своя сметка недоставените пощенски пратки на адреса на съответната структура на Възложителя, придружени от справка, в която да са посочени причините за недоставянето.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1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18.</w:t>
            </w:r>
          </w:p>
        </w:tc>
        <w:tc>
          <w:tcPr>
            <w:tcW w:w="540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документира изпълнението по следния начин:</w:t>
            </w:r>
          </w:p>
        </w:tc>
        <w:tc>
          <w:tcPr>
            <w:tcW w:w="3650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а/ всяко предаване и/или приемане на пощенски пратки и колети се отразява в ежедневни описи</w:t>
            </w:r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чрез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осигурена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C48C5" w:rsidRPr="00073C75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Изпълнителя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автоматична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визуализация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уникалния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номер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баркод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етикетите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обикновените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препоръчаните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пощенски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пратки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отпечатването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им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ежедневните</w:t>
            </w:r>
            <w:proofErr w:type="spellEnd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48C5" w:rsidRPr="00073C75">
              <w:rPr>
                <w:rFonts w:ascii="Times New Roman" w:eastAsia="Times New Roman" w:hAnsi="Times New Roman"/>
                <w:sz w:val="24"/>
                <w:szCs w:val="24"/>
              </w:rPr>
              <w:t>описи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б/ ежедневните описи са основание за автоматизирано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изготвяне от Изпълнителя на ежемесечни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приемо-предавателни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протоколи;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в/ до 10-то число на всеки месец Изпълнителят предоставя на ЦУ на НЗОК и 28-те РЗОК  обобщена месечна справка, съставена въз основа на данните от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приемо-предавателните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протоколи, както и за количествата и стойностите на извършените услуги за всяка от структурите на Възложителя през предходния месец;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г/ до 10-то число всеки месец Изпълнителят предоставя на ЦУ на НЗОК и на всяка РЗОК ежемесечни фактури, издадени въз основа на обобщена месечна справка, подписана от Изпълнителя</w:t>
            </w:r>
          </w:p>
        </w:tc>
      </w:tr>
    </w:tbl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0B7044" w:rsidRPr="00073C75" w:rsidRDefault="00541D4B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4.</w:t>
      </w:r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Специфични технически и</w:t>
      </w:r>
      <w:proofErr w:type="spellStart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зисквания</w:t>
      </w:r>
      <w:proofErr w:type="spellEnd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proofErr w:type="spellStart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към</w:t>
      </w:r>
      <w:proofErr w:type="spellEnd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изпълнението на</w:t>
      </w:r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proofErr w:type="spellStart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услуга</w:t>
      </w:r>
      <w:proofErr w:type="spellEnd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та</w:t>
      </w:r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proofErr w:type="spellStart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по</w:t>
      </w:r>
      <w:proofErr w:type="spellEnd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proofErr w:type="spellStart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обособена</w:t>
      </w:r>
      <w:proofErr w:type="spellEnd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proofErr w:type="spellStart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позиция</w:t>
      </w:r>
      <w:proofErr w:type="spellEnd"/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№ 2</w:t>
      </w:r>
      <w:r w:rsidR="000B7044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„Предоставяне на куриерски услуги“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Участникът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,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определен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изпълнител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обособена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позиция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№ 2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следва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да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осигури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изпълнението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на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следните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изисквания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:</w:t>
      </w:r>
    </w:p>
    <w:p w:rsidR="000B7044" w:rsidRPr="00073C75" w:rsidRDefault="000B7044" w:rsidP="000B7044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386"/>
        <w:gridCol w:w="3574"/>
      </w:tblGrid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Изисквания към изпълнението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Допълнителни пояснения</w:t>
            </w: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Да извършва куриерски услуги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 поръчка на Възложителя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територията на страната и в чужбина. 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осигурява пликове и товарителници в обектите на Възложителя за окомплектоване на пратките.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доставя и приема куриерски пратки: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а/ ежедневно от адресите на Възложителя, посочени в документацията;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б/ сутрин от 9:00 до 11:30 ч. и след обяд от 16:30 до 17:30 ч.;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в/ пратките да са запечатани и с ненарушена цялост</w:t>
            </w: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доставя куриерски пратки на получателите, посочени от Възложителя: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а/ на ръка срещу подпис;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б/ в срок до 24 часа в България;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в/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срок до 96 часа в държави от ЕС, ЕИП и Швейцария и съседните на България страни;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г/ пратките да са придружени с товарителници, запечатани и с ненарушена цялост</w:t>
            </w: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5.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извършва връчването на куриерските пратки лично на адресата срещу подпис, като отбелязва датата и часа на връчването: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а/ за служебен адрес – срещу подпис на лицето получило пратката, като се отбелязват имената и длъжността му, датата и часа на връчване;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б/ за домашен адрес – срещу подпис на член от домакинството, като се отбелязват имената на лицето, получило пратката, връзката му с адресата, датата и часа на връчването</w:t>
            </w: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връща незабавно</w:t>
            </w:r>
            <w:r w:rsidR="005117D1"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като доказателство за връчването подписаните оригинали на товарителниците на ЦУ на НЗОК и 28-те РЗОК: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Връщането е за сметка на Изпълнителя</w:t>
            </w: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подпечатва всяка товарителница и да я попълва ясно и четливо.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При невъзможност за връчване на пратката при първо посещение, куриер на Изпълнителя да оставя известие, в което се посочва телефон за връзка с обслужващия офис, за уточняване на начина на доставка на пратката.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връща за своя сметка недоставените куриерски пратки на адреса на съответната структура на Възложителя, придружени от справка, в която да са посочени причините за недоставянето.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не покрива текстове изписани от Възложителя върху плика при обработка на куриерските пратки.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осигурява по електронен път или на хартиен носител информация за статуса на пратките – възможност за контролирано наблюдение и проследяване на всяка пратка от момента на приемането до връчването ѝ на получателя.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случай, че Изпълнителят предлага електронно проследяване на пратките, същият следва да предостави на Възложителя безплатен достъп до тази услуга с потребителско име и парола.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предоставя на упълномощените лица на 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B7044" w:rsidRPr="00073C75" w:rsidTr="000B7044">
        <w:trPr>
          <w:trHeight w:val="609"/>
        </w:trPr>
        <w:tc>
          <w:tcPr>
            <w:tcW w:w="53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14.</w:t>
            </w:r>
          </w:p>
        </w:tc>
        <w:tc>
          <w:tcPr>
            <w:tcW w:w="5386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 документира изпълнението по следния начин:</w:t>
            </w:r>
          </w:p>
        </w:tc>
        <w:tc>
          <w:tcPr>
            <w:tcW w:w="3574" w:type="dxa"/>
            <w:shd w:val="clear" w:color="auto" w:fill="auto"/>
          </w:tcPr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а/ всяко предаване и/или приемане на куриерски пратки се отразява в ежедневни описи;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б/ до 10-то число на всеки месец Изпълнителят предоставя на ЦУ на НЗОК и 28-те РЗОК обобщена месечна справка,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съставена въз основа на данните от </w:t>
            </w:r>
            <w:proofErr w:type="spellStart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приемо-предавателните</w:t>
            </w:r>
            <w:proofErr w:type="spellEnd"/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протоколи, както и за количествата и стойностите на извършените куриерски услуги за всяка от структурите на Възложителя през предходния месец;</w:t>
            </w:r>
          </w:p>
          <w:p w:rsidR="000B7044" w:rsidRPr="00073C75" w:rsidRDefault="000B7044" w:rsidP="000B7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г/ до 10-то число всеки месец Изпълнителят предоставя на ЦУ на НЗОК и на всяка РЗОК ежемесечни фактури, издадени въз основа на обобщена месечна справка, подписана от Изпълнителя</w:t>
            </w:r>
          </w:p>
        </w:tc>
      </w:tr>
    </w:tbl>
    <w:p w:rsidR="000B7044" w:rsidRPr="00073C75" w:rsidRDefault="000B7044" w:rsidP="000B7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D1E6C" w:rsidRPr="00073C75" w:rsidRDefault="008D1E6C" w:rsidP="000B7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C5C60" w:rsidRPr="00073C75" w:rsidRDefault="00E435B3" w:rsidP="000B7044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073C75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="00F762DD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C74301" w:rsidRPr="00073C75" w:rsidRDefault="00C74301" w:rsidP="005C4E95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B217ED" w:rsidRPr="00073C75" w:rsidRDefault="00562BBA" w:rsidP="00BB2858">
      <w:pPr>
        <w:pStyle w:val="ListParagraph"/>
        <w:numPr>
          <w:ilvl w:val="0"/>
          <w:numId w:val="45"/>
        </w:num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личното състояние на участниците</w:t>
      </w:r>
      <w:r w:rsidR="00BB2858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по двете обособени позиции</w:t>
      </w:r>
    </w:p>
    <w:p w:rsidR="00BB2858" w:rsidRPr="00073C75" w:rsidRDefault="00BB2858" w:rsidP="00BB2858">
      <w:pPr>
        <w:pStyle w:val="ListParagraph"/>
        <w:tabs>
          <w:tab w:val="left" w:pos="2160"/>
        </w:tabs>
        <w:spacing w:after="0" w:line="240" w:lineRule="auto"/>
        <w:ind w:left="1080" w:right="43"/>
        <w:jc w:val="both"/>
        <w:outlineLvl w:val="0"/>
        <w:rPr>
          <w:rFonts w:ascii="Times New Roman" w:hAnsi="Times New Roman" w:cs="Times New Roman"/>
          <w:b/>
          <w:sz w:val="12"/>
          <w:szCs w:val="12"/>
          <w:lang w:val="bg-BG"/>
        </w:rPr>
      </w:pPr>
    </w:p>
    <w:p w:rsidR="006F265A" w:rsidRPr="00073C75" w:rsidRDefault="002E53C0" w:rsidP="002F3B0C">
      <w:pPr>
        <w:spacing w:after="0" w:line="240" w:lineRule="auto"/>
        <w:ind w:firstLine="708"/>
        <w:jc w:val="both"/>
        <w:rPr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433D00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="00433D00" w:rsidRPr="00073C75">
        <w:rPr>
          <w:rFonts w:ascii="Times New Roman" w:hAnsi="Times New Roman" w:cs="Times New Roman"/>
          <w:noProof/>
          <w:sz w:val="24"/>
          <w:szCs w:val="24"/>
        </w:rPr>
        <w:t>.</w:t>
      </w:r>
      <w:r w:rsidR="00433D00" w:rsidRPr="00073C75">
        <w:t xml:space="preserve"> </w:t>
      </w:r>
    </w:p>
    <w:p w:rsidR="00433D00" w:rsidRPr="00073C75" w:rsidRDefault="00433D00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73C75">
        <w:t xml:space="preserve">               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6F265A" w:rsidRPr="00073C75" w:rsidRDefault="006F265A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0706" w:rsidRPr="00073C75" w:rsidRDefault="00433D00" w:rsidP="00CB0706">
      <w:pPr>
        <w:pStyle w:val="Default"/>
        <w:jc w:val="both"/>
        <w:rPr>
          <w:rFonts w:ascii="Times New Roman" w:hAnsi="Times New Roman" w:cs="Times New Roman"/>
        </w:rPr>
      </w:pPr>
      <w:r w:rsidRPr="00073C75">
        <w:rPr>
          <w:rFonts w:ascii="Times New Roman" w:hAnsi="Times New Roman" w:cs="Times New Roman"/>
        </w:rPr>
        <w:t xml:space="preserve">   </w:t>
      </w:r>
      <w:r w:rsidR="00CB0706" w:rsidRPr="00073C75">
        <w:rPr>
          <w:rFonts w:ascii="Times New Roman" w:hAnsi="Times New Roman" w:cs="Times New Roman"/>
        </w:rPr>
        <w:t xml:space="preserve">          Свързани лица не могат да бъдат самостоятелни участници в настоящата </w:t>
      </w:r>
      <w:r w:rsidR="006F265A" w:rsidRPr="00073C75">
        <w:rPr>
          <w:rFonts w:ascii="Times New Roman" w:hAnsi="Times New Roman" w:cs="Times New Roman"/>
        </w:rPr>
        <w:t>обществена поръчка</w:t>
      </w:r>
      <w:r w:rsidR="00CB0706" w:rsidRPr="00073C75">
        <w:rPr>
          <w:rFonts w:ascii="Times New Roman" w:hAnsi="Times New Roman" w:cs="Times New Roman"/>
        </w:rPr>
        <w:t>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433D00" w:rsidRPr="00073C75" w:rsidRDefault="00CB070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186226" w:rsidRPr="00073C75" w:rsidRDefault="0018622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DA078F" w:rsidRPr="00073C75" w:rsidRDefault="00433D00" w:rsidP="00BB2858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556125" w:rsidRPr="00073C75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</w:t>
      </w:r>
      <w:r w:rsidR="0041229F" w:rsidRPr="00073C7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25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за когото са</w:t>
      </w:r>
      <w:r w:rsidR="00B0531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налице обстоятелствата</w:t>
      </w:r>
      <w:r w:rsidR="006C5C60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229F" w:rsidRPr="00073C75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6C5C60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17ED" w:rsidRPr="00073C75">
        <w:rPr>
          <w:rFonts w:ascii="Times New Roman" w:hAnsi="Times New Roman" w:cs="Times New Roman"/>
          <w:sz w:val="24"/>
          <w:szCs w:val="24"/>
          <w:lang w:val="bg-BG"/>
        </w:rPr>
        <w:t>чл. 54, ал. 1, т. 1-5 и т. 7 от ЗОП</w:t>
      </w:r>
      <w:r w:rsidR="00DA078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EC5F6A" w:rsidRPr="00073C75">
        <w:rPr>
          <w:rFonts w:ascii="Times New Roman" w:hAnsi="Times New Roman" w:cs="Times New Roman"/>
          <w:sz w:val="24"/>
          <w:szCs w:val="24"/>
          <w:lang w:val="bg-BG"/>
        </w:rPr>
        <w:t>както следва</w:t>
      </w:r>
      <w:r w:rsidR="00DA078F" w:rsidRPr="00073C75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C84EB5" w:rsidRPr="00073C75" w:rsidRDefault="00C84EB5" w:rsidP="00BB2858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Някое от </w:t>
      </w:r>
      <w:r w:rsidR="006F265A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лицата, които го представляват</w:t>
      </w:r>
      <w:r w:rsidR="006F265A" w:rsidRPr="00073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е осъдено с влязла в сила присъда, освен ако е реабилитирано, за престъпление, аналогично на тези по т. 1.1, в друга държава членка или трета страна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</w:t>
      </w:r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</w:t>
      </w:r>
      <w:proofErr w:type="spellStart"/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на участника за последната приключена финансова година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</w:t>
      </w:r>
      <w:r w:rsidR="00AE03DB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806C2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някое от </w:t>
      </w:r>
      <w:r w:rsidR="006F265A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лицата, които го представляват </w:t>
      </w:r>
      <w:r w:rsidR="000806C2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</w:t>
      </w:r>
      <w:r w:rsidR="00755667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33D00" w:rsidRPr="00073C75" w:rsidRDefault="00433D00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B2858" w:rsidRPr="00073C75" w:rsidRDefault="00EC5F6A" w:rsidP="0008317F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E03DB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2E53C0" w:rsidRPr="00073C75">
        <w:rPr>
          <w:rFonts w:ascii="Times New Roman" w:hAnsi="Times New Roman"/>
          <w:sz w:val="24"/>
          <w:szCs w:val="24"/>
          <w:lang w:val="bg-BG"/>
        </w:rPr>
        <w:tab/>
      </w:r>
      <w:r w:rsidR="00AE03DB" w:rsidRPr="00073C75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proofErr w:type="spellStart"/>
      <w:r w:rsidR="00AE03DB" w:rsidRPr="00073C75">
        <w:rPr>
          <w:rFonts w:ascii="Times New Roman" w:hAnsi="Times New Roman"/>
          <w:sz w:val="24"/>
          <w:szCs w:val="24"/>
          <w:lang w:val="x-none"/>
        </w:rPr>
        <w:t>ъм</w:t>
      </w:r>
      <w:proofErr w:type="spellEnd"/>
      <w:r w:rsidR="00AE03DB" w:rsidRPr="00073C75">
        <w:rPr>
          <w:rFonts w:ascii="Times New Roman" w:hAnsi="Times New Roman"/>
          <w:sz w:val="24"/>
          <w:szCs w:val="24"/>
          <w:lang w:val="x-none"/>
        </w:rPr>
        <w:t xml:space="preserve"> офертата участниците подават декларация по образец на възложителя за липсата на обстоятелствата по чл. 54, ал. 1, т. 1 – 5 и 7 ЗОП</w:t>
      </w:r>
      <w:r w:rsidR="00AE03DB" w:rsidRPr="00073C7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 xml:space="preserve">Декларацията за липсата на обстоятелствата по чл. 54, ал. 1, т. 1, 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 xml:space="preserve">2 и 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>7 ЗОП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41229F" w:rsidRPr="00073C75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41229F" w:rsidRPr="00073C75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>се подписва от лицето, което може самостоятелно да го представлява.</w:t>
      </w:r>
    </w:p>
    <w:p w:rsidR="007131AE" w:rsidRPr="00073C75" w:rsidRDefault="007131AE" w:rsidP="0008317F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2E53C0" w:rsidRPr="00073C75" w:rsidRDefault="00556125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 xml:space="preserve">             1.7.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03DB" w:rsidRPr="00073C75">
        <w:rPr>
          <w:rFonts w:ascii="Times New Roman" w:hAnsi="Times New Roman"/>
          <w:sz w:val="24"/>
          <w:szCs w:val="24"/>
          <w:lang w:val="bg-BG"/>
        </w:rPr>
        <w:t xml:space="preserve">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="00AE03DB" w:rsidRPr="00073C75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="00AE03DB" w:rsidRPr="00073C75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08317F" w:rsidRPr="00073C75" w:rsidRDefault="0008317F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</w:t>
      </w:r>
      <w:r w:rsidRPr="00073C75">
        <w:rPr>
          <w:rFonts w:ascii="Times New Roman" w:hAnsi="Times New Roman"/>
          <w:sz w:val="24"/>
          <w:szCs w:val="24"/>
          <w:lang w:val="bg-BG"/>
        </w:rPr>
        <w:lastRenderedPageBreak/>
        <w:t>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7131AE" w:rsidRPr="00073C75" w:rsidRDefault="007131AE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556125" w:rsidRPr="00073C75" w:rsidRDefault="0008317F" w:rsidP="002E53C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lang w:val="bg-BG"/>
        </w:rPr>
        <w:t xml:space="preserve">            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AE03DB" w:rsidRPr="00073C75" w:rsidRDefault="00AE03DB" w:rsidP="0008317F">
      <w:pPr>
        <w:pStyle w:val="NoSpacing"/>
        <w:ind w:right="196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556125" w:rsidRPr="00073C75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r w:rsidR="0008317F" w:rsidRPr="00073C75">
        <w:rPr>
          <w:rFonts w:ascii="Times New Roman" w:hAnsi="Times New Roman"/>
          <w:sz w:val="24"/>
          <w:szCs w:val="24"/>
          <w:lang w:val="bg-BG"/>
        </w:rPr>
        <w:t xml:space="preserve">ъм офертата участниците подават </w:t>
      </w:r>
      <w:r w:rsidR="00556125" w:rsidRPr="00073C75">
        <w:rPr>
          <w:rFonts w:ascii="Times New Roman" w:hAnsi="Times New Roman"/>
          <w:sz w:val="24"/>
          <w:szCs w:val="24"/>
          <w:lang w:val="bg-BG"/>
        </w:rPr>
        <w:t>декл</w:t>
      </w:r>
      <w:r w:rsidR="000853B9" w:rsidRPr="00073C75">
        <w:rPr>
          <w:rFonts w:ascii="Times New Roman" w:hAnsi="Times New Roman"/>
          <w:sz w:val="24"/>
          <w:szCs w:val="24"/>
          <w:lang w:val="bg-BG"/>
        </w:rPr>
        <w:t>а</w:t>
      </w:r>
      <w:r w:rsidR="00556125" w:rsidRPr="00073C75">
        <w:rPr>
          <w:rFonts w:ascii="Times New Roman" w:hAnsi="Times New Roman"/>
          <w:sz w:val="24"/>
          <w:szCs w:val="24"/>
          <w:lang w:val="bg-BG"/>
        </w:rPr>
        <w:t xml:space="preserve">рация </w:t>
      </w:r>
      <w:r w:rsidR="0008317F" w:rsidRPr="00073C7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="00556125" w:rsidRPr="00073C75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D475DC" w:rsidRPr="00073C75">
        <w:rPr>
          <w:rFonts w:ascii="Times New Roman" w:hAnsi="Times New Roman"/>
          <w:sz w:val="24"/>
          <w:szCs w:val="24"/>
          <w:lang w:val="bg-BG"/>
        </w:rPr>
        <w:t>7</w:t>
      </w:r>
      <w:r w:rsidR="00556125" w:rsidRPr="00073C75">
        <w:rPr>
          <w:rFonts w:ascii="Times New Roman" w:hAnsi="Times New Roman"/>
          <w:sz w:val="24"/>
          <w:szCs w:val="24"/>
          <w:lang w:val="bg-BG"/>
        </w:rPr>
        <w:t>)</w:t>
      </w:r>
      <w:r w:rsidR="00755667" w:rsidRPr="00073C75">
        <w:rPr>
          <w:rFonts w:ascii="Times New Roman" w:hAnsi="Times New Roman"/>
          <w:sz w:val="24"/>
          <w:szCs w:val="24"/>
          <w:lang w:val="bg-BG"/>
        </w:rPr>
        <w:t>.</w:t>
      </w:r>
    </w:p>
    <w:p w:rsidR="007131AE" w:rsidRPr="00073C75" w:rsidRDefault="007131AE" w:rsidP="007131A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 1.9.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</w:t>
      </w:r>
      <w:r w:rsidR="00C84EB5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8,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7131AE" w:rsidRPr="00073C75" w:rsidRDefault="007131AE" w:rsidP="00713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7131AE" w:rsidRPr="00073C75" w:rsidRDefault="007131AE" w:rsidP="00713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7131AE" w:rsidRPr="00073C75" w:rsidRDefault="007131AE" w:rsidP="00713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7131AE" w:rsidRPr="00073C75" w:rsidRDefault="007131AE" w:rsidP="007131A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="00C84EB5"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r w:rsidR="00C84EB5"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10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процедурата. </w:t>
      </w:r>
    </w:p>
    <w:p w:rsidR="007131AE" w:rsidRPr="00073C75" w:rsidRDefault="007131AE" w:rsidP="007131A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="00C84EB5"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.1</w:t>
      </w:r>
      <w:r w:rsidR="00C84EB5"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процедурата. </w:t>
      </w:r>
    </w:p>
    <w:p w:rsidR="00186226" w:rsidRPr="00073C75" w:rsidRDefault="007131AE" w:rsidP="00C84EB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</w:p>
    <w:p w:rsidR="00186226" w:rsidRPr="00073C75" w:rsidRDefault="00186226" w:rsidP="0008317F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186226" w:rsidRPr="00073C75" w:rsidRDefault="00186226" w:rsidP="0008317F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186226" w:rsidRPr="00073C75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="00C84EB5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186226" w:rsidRPr="00073C75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</w:t>
      </w:r>
      <w:r w:rsidR="00C84EB5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186226" w:rsidRPr="00073C75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556125" w:rsidRPr="00073C75" w:rsidRDefault="00186226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541D4B" w:rsidRPr="00073C75" w:rsidRDefault="00541D4B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86226" w:rsidRPr="00073C75" w:rsidRDefault="00541D4B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Arial" w:hAnsi="Times New Roman" w:cs="Calibri"/>
          <w:b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Calibri"/>
          <w:b/>
          <w:sz w:val="24"/>
          <w:szCs w:val="24"/>
          <w:lang w:val="bg-BG" w:eastAsia="ar-SA"/>
        </w:rPr>
        <w:t xml:space="preserve">            2. Критерии за подбор на участниците</w:t>
      </w:r>
    </w:p>
    <w:p w:rsidR="00E435B3" w:rsidRPr="00073C75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D1E6C" w:rsidRPr="00073C75" w:rsidRDefault="00541D4B" w:rsidP="00541D4B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 2.1. Изисквания към годността (правоспособността) за упражняване на професионална дейност</w:t>
      </w:r>
      <w:r w:rsidR="002319FB" w:rsidRPr="00073C7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по обособена позиция № 1 </w:t>
      </w:r>
      <w:r w:rsidR="002319FB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„Предоставяне на универсална пощенска услуга“</w:t>
      </w:r>
      <w:r w:rsidR="008D1E6C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.</w:t>
      </w:r>
    </w:p>
    <w:p w:rsidR="000608FD" w:rsidRPr="00073C75" w:rsidRDefault="00541D4B" w:rsidP="00541D4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2.1.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Участниците по Обособена позиция № 1 „Универсална пощенска услуга“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 да притежават издадена от Комисията за регулиране на съобщенията индивидуална лицензия за извършване на универсална пощенска услуга или индивидуална лицензия за извършване на услуги, включени в обхвата на универсална пощенска услуга, със срок на валидност не по-кратък от срока за изпълнение на договора.</w:t>
      </w:r>
    </w:p>
    <w:p w:rsidR="00541D4B" w:rsidRPr="00073C75" w:rsidRDefault="00541D4B" w:rsidP="00541D4B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lastRenderedPageBreak/>
        <w:t>При подаване на офертата участниците декларират съответствието с критерия за подбор по т. 2.1</w:t>
      </w:r>
      <w:r w:rsidRPr="00073C75">
        <w:rPr>
          <w:rFonts w:ascii="Times New Roman" w:hAnsi="Times New Roman"/>
          <w:sz w:val="24"/>
          <w:szCs w:val="24"/>
        </w:rPr>
        <w:t>.1</w:t>
      </w:r>
      <w:r w:rsidRPr="00073C75">
        <w:rPr>
          <w:rFonts w:ascii="Times New Roman" w:hAnsi="Times New Roman"/>
          <w:sz w:val="24"/>
          <w:szCs w:val="24"/>
          <w:lang w:val="bg-BG"/>
        </w:rPr>
        <w:t>,</w:t>
      </w:r>
      <w:r w:rsidRPr="00073C75">
        <w:rPr>
          <w:rFonts w:ascii="Times New Roman" w:hAnsi="Times New Roman"/>
          <w:sz w:val="24"/>
          <w:szCs w:val="24"/>
        </w:rPr>
        <w:t xml:space="preserve"> 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като попълват Декларация за съответствие с критериите за подбор (Приложение № 5) с посочване </w:t>
      </w: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>на документ</w:t>
      </w:r>
      <w:r w:rsidRPr="00073C75">
        <w:rPr>
          <w:rFonts w:ascii="Times New Roman" w:hAnsi="Times New Roman" w:cs="Times New Roman"/>
          <w:noProof/>
          <w:sz w:val="24"/>
          <w:szCs w:val="24"/>
        </w:rPr>
        <w:t>a</w:t>
      </w: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за извършване на универсална пощенска услуга, издаден от Комисията за регулиране на съобщенията</w:t>
      </w:r>
      <w:r w:rsidRPr="00073C7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41D4B" w:rsidRPr="00073C75" w:rsidRDefault="00541D4B" w:rsidP="00541D4B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541D4B" w:rsidRPr="00073C75" w:rsidRDefault="002319FB" w:rsidP="00541D4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proofErr w:type="gramStart"/>
      <w:r w:rsidR="00541D4B"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</w:t>
      </w: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>ото</w:t>
      </w:r>
      <w:r w:rsidR="00541D4B"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изискван</w:t>
      </w: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>е</w:t>
      </w:r>
      <w:r w:rsidR="00541D4B"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представят заверено копие на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издадена от Комисията за регулиране лицензия за извършване на универсална пощенска услуга или индивидуална лицензия за извършване на услуги, включени в обхвата на универсална пощенска услуга, със срок на валидност не по-кратък от срока за изпълнение на</w:t>
      </w:r>
      <w:proofErr w:type="gram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договора</w:t>
      </w:r>
      <w:r w:rsidR="00541D4B"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390F7B" w:rsidRPr="00073C75" w:rsidRDefault="00390F7B" w:rsidP="00541D4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2319FB" w:rsidRPr="00073C75" w:rsidRDefault="002319FB" w:rsidP="00541D4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 2.</w:t>
      </w:r>
      <w:proofErr w:type="spellStart"/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2</w:t>
      </w:r>
      <w:proofErr w:type="spellEnd"/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Изисквания към годността (правоспособността) за упражняване на професионална дейност</w:t>
      </w:r>
      <w:r w:rsidRPr="00073C7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по обособена позиция № 2 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„Предоставяне на универсална пощенска услуга“</w:t>
      </w:r>
    </w:p>
    <w:p w:rsidR="002319FB" w:rsidRPr="00073C75" w:rsidRDefault="002319FB" w:rsidP="00541D4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по Обособена позиция № 2 „Предоставяне на куриерски услуги“ следва да са вписани в публичния регистър за оператори, извършващи неуниверсални пощенски услуги.</w:t>
      </w:r>
    </w:p>
    <w:p w:rsidR="00310983" w:rsidRPr="00073C75" w:rsidRDefault="00310983" w:rsidP="0031098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</w:t>
      </w:r>
      <w:proofErr w:type="spellStart"/>
      <w:r w:rsidRPr="00073C75">
        <w:rPr>
          <w:rFonts w:ascii="Times New Roman" w:hAnsi="Times New Roman"/>
          <w:sz w:val="24"/>
          <w:szCs w:val="24"/>
          <w:lang w:val="bg-BG"/>
        </w:rPr>
        <w:t>2</w:t>
      </w:r>
      <w:proofErr w:type="spellEnd"/>
      <w:r w:rsidRPr="00073C75">
        <w:rPr>
          <w:rFonts w:ascii="Times New Roman" w:hAnsi="Times New Roman"/>
          <w:sz w:val="24"/>
          <w:szCs w:val="24"/>
          <w:lang w:val="bg-BG"/>
        </w:rPr>
        <w:t>.1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 xml:space="preserve">, като попълват Декларация за съответствие с критериите за подбор (Приложение № 6), </w:t>
      </w:r>
      <w:r w:rsidR="00F905B9" w:rsidRPr="00073C75">
        <w:rPr>
          <w:rFonts w:ascii="Times New Roman" w:hAnsi="Times New Roman"/>
          <w:sz w:val="24"/>
          <w:szCs w:val="24"/>
          <w:lang w:val="bg-BG"/>
        </w:rPr>
        <w:t>с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посочва</w:t>
      </w:r>
      <w:r w:rsidR="00F905B9"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не на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интернет адрес (хипервръзка) към публичния регистър за оператори, извършващи неуниверсални пощенски услуги по чл. 38, т. 1-3 от ЗПУ, където следва да се съдържат данни за участника, както следва:</w:t>
      </w:r>
    </w:p>
    <w:p w:rsidR="00310983" w:rsidRPr="00073C75" w:rsidRDefault="00310983" w:rsidP="0031098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1. Търговското наименование на пощенския оператор;</w:t>
      </w:r>
    </w:p>
    <w:p w:rsidR="00310983" w:rsidRPr="00073C75" w:rsidRDefault="00310983" w:rsidP="0031098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2. Седалището и адреса на управление;</w:t>
      </w:r>
    </w:p>
    <w:p w:rsidR="00310983" w:rsidRPr="00073C75" w:rsidRDefault="00310983" w:rsidP="0031098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3. Номера на удостоверението;</w:t>
      </w:r>
    </w:p>
    <w:p w:rsidR="00390F7B" w:rsidRPr="00073C75" w:rsidRDefault="00310983" w:rsidP="0031098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            4. Обхват на предоставяната услуга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>.</w:t>
      </w:r>
    </w:p>
    <w:p w:rsidR="00390F7B" w:rsidRPr="00073C75" w:rsidRDefault="00390F7B" w:rsidP="00F905B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gramStart"/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горното изискване участниците представят</w:t>
      </w:r>
      <w:r w:rsidR="00F905B9"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</w:t>
      </w:r>
      <w:proofErr w:type="spellStart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аверено</w:t>
      </w:r>
      <w:proofErr w:type="spellEnd"/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копие на Удостоверение за вписване на участника в публичния регистър за оператори, извършващи неуниверсални пощенски услуги по чл. 38, т. 1-3 от ЗПУ, издадено от Комисия за регулиране на съобщенията</w:t>
      </w:r>
      <w:r w:rsidR="00F905B9"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  <w:proofErr w:type="gramEnd"/>
    </w:p>
    <w:p w:rsidR="00390F7B" w:rsidRPr="00073C75" w:rsidRDefault="00390F7B" w:rsidP="00310983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</w:t>
      </w:r>
    </w:p>
    <w:p w:rsidR="00541D4B" w:rsidRPr="00073C75" w:rsidRDefault="002319FB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73C75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2.</w:t>
      </w:r>
      <w:r w:rsidR="00390F7B" w:rsidRPr="00073C75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</w:t>
      </w:r>
      <w:r w:rsidRPr="00073C75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073C75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участниците</w:t>
      </w:r>
      <w:r w:rsidR="00390F7B" w:rsidRPr="00073C7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по двете обособени позиции.</w:t>
      </w:r>
    </w:p>
    <w:p w:rsidR="00541D4B" w:rsidRPr="00073C75" w:rsidRDefault="002319FB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</w:t>
      </w:r>
      <w:r w:rsidR="00390F7B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трябва да са изпълнили дейности с предмет и обем, идентични или сходни с тези на поръчката</w:t>
      </w:r>
      <w:r w:rsidR="00390F7B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, по съответната обособена позиция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, най-много за последните три години от датата на подаване на офертата.</w:t>
      </w:r>
    </w:p>
    <w:p w:rsidR="00390F7B" w:rsidRPr="00073C75" w:rsidRDefault="00390F7B" w:rsidP="00390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* Като предмет сходен с предмета на настоящата поръчка Възложителя ще приема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390F7B" w:rsidRPr="00073C75" w:rsidRDefault="00390F7B" w:rsidP="00390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изпълнени услуги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предоставяне на универсални пощенски услуги – за участниците по обособена позиция № 1;</w:t>
      </w:r>
    </w:p>
    <w:p w:rsidR="00390F7B" w:rsidRPr="00073C75" w:rsidRDefault="00390F7B" w:rsidP="00390F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- изпълнени услуги по предоставяне на куриерски услуги – за участниците по обособена позиция № 2</w:t>
      </w:r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84EB5" w:rsidRPr="00073C75" w:rsidRDefault="00C84EB5" w:rsidP="00390F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41D4B" w:rsidRPr="00073C75" w:rsidRDefault="002319F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При подаване на офертата участниците декларират съответствието с критерия за подбор по т. 2.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>3</w:t>
      </w:r>
      <w:r w:rsidRPr="00073C75">
        <w:rPr>
          <w:rFonts w:ascii="Times New Roman" w:hAnsi="Times New Roman"/>
          <w:sz w:val="24"/>
          <w:szCs w:val="24"/>
        </w:rPr>
        <w:t>.1</w:t>
      </w:r>
      <w:r w:rsidRPr="00073C75">
        <w:rPr>
          <w:rFonts w:ascii="Times New Roman" w:hAnsi="Times New Roman"/>
          <w:sz w:val="24"/>
          <w:szCs w:val="24"/>
          <w:lang w:val="bg-BG"/>
        </w:rPr>
        <w:t>,</w:t>
      </w:r>
      <w:r w:rsidRPr="00073C75">
        <w:rPr>
          <w:rFonts w:ascii="Times New Roman" w:hAnsi="Times New Roman"/>
          <w:sz w:val="24"/>
          <w:szCs w:val="24"/>
        </w:rPr>
        <w:t xml:space="preserve"> </w:t>
      </w:r>
      <w:r w:rsidRPr="00073C75">
        <w:rPr>
          <w:rFonts w:ascii="Times New Roman" w:hAnsi="Times New Roman"/>
          <w:sz w:val="24"/>
          <w:szCs w:val="24"/>
          <w:lang w:val="bg-BG"/>
        </w:rPr>
        <w:t>като попълват Декларация за съответствие с критериите за подбор (Приложени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>я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№ 5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 xml:space="preserve"> и № 6</w:t>
      </w:r>
      <w:r w:rsidRPr="00073C75">
        <w:rPr>
          <w:rFonts w:ascii="Times New Roman" w:hAnsi="Times New Roman"/>
          <w:sz w:val="24"/>
          <w:szCs w:val="24"/>
          <w:lang w:val="bg-BG"/>
        </w:rPr>
        <w:t>)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>,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0F7B" w:rsidRPr="00073C75">
        <w:rPr>
          <w:rFonts w:ascii="Times New Roman" w:hAnsi="Times New Roman"/>
          <w:sz w:val="24"/>
          <w:szCs w:val="24"/>
          <w:lang w:val="bg-BG"/>
        </w:rPr>
        <w:t>където представят информация за изпълнените дейности, които са идентични или сходни с предмета и обема на обществената поръчка, по съответната обособена позиция, с посочване на стойностите, датите и получателите.</w:t>
      </w:r>
    </w:p>
    <w:p w:rsidR="00390F7B" w:rsidRPr="00073C75" w:rsidRDefault="00390F7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1D4B" w:rsidRPr="00073C75" w:rsidRDefault="00390F7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В случаите по чл. 67, ал. 5 и ал. 6 от ЗОП, за доказване изпълнението на горното изискване участниците представят списък на услугите (Приложение № </w:t>
      </w:r>
      <w:r w:rsidR="00C84EB5" w:rsidRPr="00073C75">
        <w:rPr>
          <w:rFonts w:ascii="Times New Roman" w:hAnsi="Times New Roman"/>
          <w:sz w:val="24"/>
          <w:szCs w:val="24"/>
          <w:lang w:val="bg-BG"/>
        </w:rPr>
        <w:t>1</w:t>
      </w:r>
      <w:r w:rsidR="005D7653" w:rsidRPr="00073C75">
        <w:rPr>
          <w:rFonts w:ascii="Times New Roman" w:hAnsi="Times New Roman"/>
          <w:sz w:val="24"/>
          <w:szCs w:val="24"/>
          <w:lang w:val="bg-BG"/>
        </w:rPr>
        <w:t>3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), които са идентични или сходни с </w:t>
      </w:r>
      <w:r w:rsidRPr="00073C75">
        <w:rPr>
          <w:rFonts w:ascii="Times New Roman" w:hAnsi="Times New Roman"/>
          <w:sz w:val="24"/>
          <w:szCs w:val="24"/>
          <w:lang w:val="bg-BG"/>
        </w:rPr>
        <w:lastRenderedPageBreak/>
        <w:t>предмета и обема на обществената поръчка, по съответната обособена позиция, с посочване на стойностите, датите и получателите, заедно с доказателства за извършените услуги.</w:t>
      </w:r>
    </w:p>
    <w:p w:rsidR="00390F7B" w:rsidRPr="00073C75" w:rsidRDefault="00390F7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90F7B" w:rsidRPr="00073C75" w:rsidRDefault="00390F7B" w:rsidP="00390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2.3.2.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разполагат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клонове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офиси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Република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България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84EB5" w:rsidRPr="00073C75" w:rsidRDefault="00C84EB5" w:rsidP="00390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84EB5" w:rsidRPr="00073C75" w:rsidRDefault="00390F7B" w:rsidP="00390F7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          </w:t>
      </w:r>
      <w:r w:rsidR="00C84EB5" w:rsidRPr="00073C75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2.3</w:t>
      </w:r>
      <w:r w:rsidR="00C84EB5" w:rsidRPr="00073C75">
        <w:rPr>
          <w:rFonts w:ascii="Times New Roman" w:hAnsi="Times New Roman"/>
          <w:sz w:val="24"/>
          <w:szCs w:val="24"/>
        </w:rPr>
        <w:t>.</w:t>
      </w:r>
      <w:r w:rsidR="00C84EB5" w:rsidRPr="00073C75">
        <w:rPr>
          <w:rFonts w:ascii="Times New Roman" w:hAnsi="Times New Roman"/>
          <w:sz w:val="24"/>
          <w:szCs w:val="24"/>
          <w:lang w:val="bg-BG"/>
        </w:rPr>
        <w:t>2,</w:t>
      </w:r>
      <w:r w:rsidR="00C84EB5" w:rsidRPr="00073C75">
        <w:rPr>
          <w:rFonts w:ascii="Times New Roman" w:hAnsi="Times New Roman"/>
          <w:sz w:val="24"/>
          <w:szCs w:val="24"/>
        </w:rPr>
        <w:t xml:space="preserve"> </w:t>
      </w:r>
      <w:r w:rsidR="00C84EB5" w:rsidRPr="00073C75">
        <w:rPr>
          <w:rFonts w:ascii="Times New Roman" w:hAnsi="Times New Roman"/>
          <w:sz w:val="24"/>
          <w:szCs w:val="24"/>
          <w:lang w:val="bg-BG"/>
        </w:rPr>
        <w:t xml:space="preserve">като попълват Декларация за съответствие с критериите за подбор (Приложения № 5 и № 6), където представят информация за </w:t>
      </w:r>
      <w:proofErr w:type="spellStart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клонове</w:t>
      </w:r>
      <w:proofErr w:type="spellEnd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офиси</w:t>
      </w:r>
      <w:proofErr w:type="spellEnd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Република</w:t>
      </w:r>
      <w:proofErr w:type="spellEnd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България</w:t>
      </w:r>
      <w:proofErr w:type="spellEnd"/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84EB5"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с посочени град, адрес и телефон за контакт</w:t>
      </w:r>
      <w:r w:rsidR="00C84EB5" w:rsidRPr="00073C75">
        <w:rPr>
          <w:rFonts w:ascii="Times New Roman" w:hAnsi="Times New Roman"/>
          <w:sz w:val="24"/>
          <w:szCs w:val="24"/>
          <w:lang w:val="bg-BG"/>
        </w:rPr>
        <w:t>.</w:t>
      </w:r>
    </w:p>
    <w:p w:rsidR="00C84EB5" w:rsidRPr="00073C75" w:rsidRDefault="00C84EB5" w:rsidP="00390F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</w:p>
    <w:p w:rsidR="00541D4B" w:rsidRPr="00073C75" w:rsidRDefault="00C84EB5" w:rsidP="00390F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       </w:t>
      </w:r>
      <w:r w:rsidRPr="00073C75">
        <w:rPr>
          <w:rFonts w:ascii="Times New Roman" w:hAnsi="Times New Roman"/>
          <w:sz w:val="24"/>
          <w:szCs w:val="24"/>
          <w:lang w:val="bg-BG"/>
        </w:rPr>
        <w:t>В случаите по чл. 67, ал. 5 и ал. 6 от ЗОП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, з</w:t>
      </w:r>
      <w:r w:rsidR="00390F7B"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а доказване изпълнението на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горното </w:t>
      </w:r>
      <w:r w:rsidR="00390F7B"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изискване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</w:t>
      </w:r>
      <w:r w:rsidR="00390F7B"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участниците следва да представят списък с клоновете/офисите на територията на страната, с посочени град, адрес и телефон за контакт (Приложение №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1</w:t>
      </w:r>
      <w:r w:rsidR="005D7653"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4</w:t>
      </w:r>
      <w:r w:rsidR="00390F7B" w:rsidRPr="00073C7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).</w:t>
      </w:r>
    </w:p>
    <w:p w:rsidR="00FD23EF" w:rsidRPr="00073C75" w:rsidRDefault="00FD23EF" w:rsidP="00390F7B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E435B3" w:rsidRPr="00073C75" w:rsidRDefault="00FD23EF" w:rsidP="008D1E6C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bCs/>
          <w:lang w:val="bg-BG"/>
        </w:rPr>
        <w:t xml:space="preserve">        </w:t>
      </w:r>
      <w:r w:rsidR="003A533E" w:rsidRPr="00073C75">
        <w:rPr>
          <w:rFonts w:ascii="Times New Roman" w:hAnsi="Times New Roman" w:cs="Times New Roman"/>
          <w:b/>
          <w:bCs/>
          <w:lang w:val="bg-BG"/>
        </w:rPr>
        <w:t xml:space="preserve"> 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 xml:space="preserve">иите 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за подбор по т. 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>2.</w:t>
      </w:r>
      <w:r w:rsidRPr="00073C75">
        <w:rPr>
          <w:rFonts w:ascii="Times New Roman" w:hAnsi="Times New Roman"/>
          <w:sz w:val="24"/>
          <w:szCs w:val="24"/>
          <w:lang w:val="bg-BG"/>
        </w:rPr>
        <w:t>1</w:t>
      </w:r>
      <w:r w:rsidR="008D1E6C" w:rsidRPr="00073C75">
        <w:rPr>
          <w:rFonts w:ascii="Times New Roman" w:hAnsi="Times New Roman"/>
          <w:sz w:val="24"/>
          <w:szCs w:val="24"/>
          <w:lang w:val="bg-BG"/>
        </w:rPr>
        <w:t>.1 и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 xml:space="preserve"> т.  2.</w:t>
      </w:r>
      <w:proofErr w:type="spellStart"/>
      <w:r w:rsidR="008D1E6C" w:rsidRPr="00073C75">
        <w:rPr>
          <w:rFonts w:ascii="Times New Roman" w:hAnsi="Times New Roman"/>
          <w:sz w:val="24"/>
          <w:szCs w:val="24"/>
          <w:lang w:val="bg-BG"/>
        </w:rPr>
        <w:t>2</w:t>
      </w:r>
      <w:proofErr w:type="spellEnd"/>
      <w:r w:rsidR="008D1E6C" w:rsidRPr="00073C75">
        <w:rPr>
          <w:rFonts w:ascii="Times New Roman" w:hAnsi="Times New Roman"/>
          <w:sz w:val="24"/>
          <w:szCs w:val="24"/>
          <w:lang w:val="bg-BG"/>
        </w:rPr>
        <w:t>.2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/>
          <w:sz w:val="24"/>
          <w:szCs w:val="24"/>
          <w:lang w:val="bg-BG"/>
        </w:rPr>
        <w:t>се  доказва от всеки участник в обединението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>, а съответствието с критери</w:t>
      </w:r>
      <w:r w:rsidR="008D1E6C" w:rsidRPr="00073C75">
        <w:rPr>
          <w:rFonts w:ascii="Times New Roman" w:hAnsi="Times New Roman"/>
          <w:sz w:val="24"/>
          <w:szCs w:val="24"/>
          <w:lang w:val="bg-BG"/>
        </w:rPr>
        <w:t>ите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 xml:space="preserve"> за подбор по т. 2.</w:t>
      </w:r>
      <w:r w:rsidR="008D1E6C" w:rsidRPr="00073C75">
        <w:rPr>
          <w:rFonts w:ascii="Times New Roman" w:hAnsi="Times New Roman"/>
          <w:sz w:val="24"/>
          <w:szCs w:val="24"/>
          <w:lang w:val="bg-BG"/>
        </w:rPr>
        <w:t>3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 xml:space="preserve">.1 </w:t>
      </w:r>
      <w:r w:rsidR="008D1E6C" w:rsidRPr="00073C75">
        <w:rPr>
          <w:rFonts w:ascii="Times New Roman" w:hAnsi="Times New Roman"/>
          <w:sz w:val="24"/>
          <w:szCs w:val="24"/>
          <w:lang w:val="bg-BG"/>
        </w:rPr>
        <w:t xml:space="preserve">и 2.3.2 </w:t>
      </w:r>
      <w:r w:rsidR="0050052B" w:rsidRPr="00073C75">
        <w:rPr>
          <w:rFonts w:ascii="Times New Roman" w:hAnsi="Times New Roman"/>
          <w:sz w:val="24"/>
          <w:szCs w:val="24"/>
          <w:lang w:val="bg-BG"/>
        </w:rPr>
        <w:t>се доказват от един или повече участници в обединението</w:t>
      </w:r>
      <w:r w:rsidRPr="00073C75">
        <w:rPr>
          <w:rFonts w:ascii="Times New Roman" w:hAnsi="Times New Roman"/>
          <w:sz w:val="24"/>
          <w:szCs w:val="24"/>
          <w:lang w:val="bg-BG"/>
        </w:rPr>
        <w:t>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8D1E6C" w:rsidRPr="00073C75" w:rsidRDefault="008D1E6C" w:rsidP="008D1E6C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3.1.</w:t>
      </w: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8D1E6C" w:rsidRPr="00073C75" w:rsidRDefault="008D1E6C" w:rsidP="008D1E6C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3.2</w:t>
      </w: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8D1E6C" w:rsidRPr="00073C75" w:rsidRDefault="008D1E6C" w:rsidP="008D1E6C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3.</w:t>
      </w:r>
      <w:proofErr w:type="spellStart"/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3</w:t>
      </w:r>
      <w:proofErr w:type="spellEnd"/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</w:t>
      </w: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8D1E6C" w:rsidRPr="00073C75" w:rsidRDefault="008D1E6C" w:rsidP="008D1E6C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98049D" w:rsidRPr="00073C75" w:rsidRDefault="008D1E6C" w:rsidP="008D1E6C">
      <w:pPr>
        <w:tabs>
          <w:tab w:val="left" w:pos="8085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8D1E6C" w:rsidRPr="00073C75" w:rsidRDefault="008D1E6C" w:rsidP="008D1E6C">
      <w:pPr>
        <w:tabs>
          <w:tab w:val="left" w:pos="8085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</w:p>
    <w:p w:rsidR="008D1E6C" w:rsidRPr="00073C75" w:rsidRDefault="008D1E6C" w:rsidP="008D1E6C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4. Използване капацитета на трети лица и на подизпълнители</w:t>
      </w:r>
    </w:p>
    <w:p w:rsidR="008D1E6C" w:rsidRPr="00073C75" w:rsidRDefault="008D1E6C" w:rsidP="008D1E6C">
      <w:pPr>
        <w:suppressAutoHyphens/>
        <w:spacing w:after="0" w:line="240" w:lineRule="auto"/>
        <w:ind w:right="77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073C75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4.1.</w:t>
      </w: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отделна Декларация за съответствие с критериите за подбор за третото лице. В случай че участникът ще използва капацитета на трети </w:t>
      </w: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>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8D1E6C" w:rsidRPr="00073C75" w:rsidRDefault="008D1E6C" w:rsidP="008D1E6C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73C7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4.2.</w:t>
      </w:r>
      <w:r w:rsidRPr="00073C75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</w:t>
      </w:r>
      <w:r w:rsidR="00390BF0" w:rsidRPr="00073C75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из</w:t>
      </w:r>
      <w:r w:rsidRPr="00073C75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пълнителя/</w:t>
      </w:r>
      <w:proofErr w:type="spellStart"/>
      <w:r w:rsidRPr="00073C75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ите</w:t>
      </w:r>
      <w:proofErr w:type="spellEnd"/>
      <w:r w:rsidRPr="00073C75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задължения. Съгласно чл. 66, ал. 2 от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отделна </w:t>
      </w:r>
      <w:r w:rsidRPr="00073C75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съответствие с критериите за подбор</w:t>
      </w:r>
      <w:r w:rsidRPr="00073C75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   </w:t>
      </w:r>
    </w:p>
    <w:p w:rsidR="008D1E6C" w:rsidRPr="00073C75" w:rsidRDefault="008D1E6C" w:rsidP="008D1E6C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8D1E6C" w:rsidRPr="00073C75" w:rsidRDefault="008D1E6C" w:rsidP="008D1E6C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7464" w:rsidRPr="00073C75" w:rsidRDefault="008D1E6C" w:rsidP="000B416C">
      <w:pPr>
        <w:pStyle w:val="Title"/>
        <w:tabs>
          <w:tab w:val="left" w:pos="709"/>
        </w:tabs>
        <w:rPr>
          <w:sz w:val="24"/>
          <w:szCs w:val="24"/>
        </w:rPr>
      </w:pPr>
      <w:r w:rsidRPr="00073C75">
        <w:rPr>
          <w:sz w:val="24"/>
          <w:szCs w:val="24"/>
          <w:lang w:val="en-US"/>
        </w:rPr>
        <w:t>I</w:t>
      </w:r>
      <w:r w:rsidR="00C27464" w:rsidRPr="00073C75">
        <w:rPr>
          <w:sz w:val="24"/>
          <w:szCs w:val="24"/>
        </w:rPr>
        <w:t>V. СРОК И НАЧИН НА ПЛАЩАНЕ</w:t>
      </w:r>
    </w:p>
    <w:p w:rsidR="00C27464" w:rsidRPr="00073C75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8D1E6C" w:rsidRPr="00073C75" w:rsidRDefault="008D1E6C" w:rsidP="008D1E6C">
      <w:pPr>
        <w:spacing w:after="0" w:line="240" w:lineRule="auto"/>
        <w:ind w:right="57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Стойността на предоставените услуги се заплаща в български лева по банков път по посочена от изпълнителя банкова сметка, в месеца следващ месеца в който са извършени услугите, по следния начин:</w:t>
      </w:r>
    </w:p>
    <w:p w:rsidR="008D1E6C" w:rsidRPr="00073C75" w:rsidRDefault="008D1E6C" w:rsidP="008D1E6C">
      <w:pPr>
        <w:spacing w:after="0" w:line="240" w:lineRule="auto"/>
        <w:ind w:right="57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 Централно управление (ЦУ) на НЗОК – в срок до 10 дни след подписване на ежемесечен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приемо-предавателен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протокол в приложение към обобщена месечна справка, съставена от изпълнителя въз основа на данните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приемо-предавателния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протокол за количествата и стойностите на извършените услуги за НЗОК – ЦУ през предходния месец и фактура издадена от изпълнителя въз основа на обобщената месечна справка. </w:t>
      </w:r>
    </w:p>
    <w:p w:rsidR="00C27464" w:rsidRPr="00073C75" w:rsidRDefault="008D1E6C" w:rsidP="008D1E6C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всяка от 28-те Районни здравноосигурителни каси (РЗОК) – в срок до 10 дни след подписване на ежемесечен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 в приложение към обобщена месечна справка, съставена от изпълнителя въз основа на данните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приемо-предавателния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 за количествата и стойностите на извършените услуги за всяка една РЗОК през предходния месец и фактура издадена от изпълнителя въз основа на обобщената месечна справка.</w:t>
      </w:r>
    </w:p>
    <w:p w:rsidR="00EF40E5" w:rsidRPr="00073C75" w:rsidRDefault="00EF40E5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073C75" w:rsidRDefault="008D1E6C" w:rsidP="00C27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C27464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F47015" w:rsidRPr="00073C75">
        <w:rPr>
          <w:rFonts w:ascii="Times New Roman" w:hAnsi="Times New Roman" w:cs="Times New Roman"/>
          <w:b/>
          <w:sz w:val="24"/>
          <w:szCs w:val="24"/>
          <w:lang w:val="bg-BG"/>
        </w:rPr>
        <w:t>КРИТЕРИЙ</w:t>
      </w:r>
      <w:r w:rsidR="00C27464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ОЦЕНКА НА ОФЕРТИТЕ </w:t>
      </w:r>
      <w:r w:rsidR="00F47015" w:rsidRPr="00073C75">
        <w:rPr>
          <w:rFonts w:ascii="Times New Roman" w:hAnsi="Times New Roman" w:cs="Times New Roman"/>
          <w:b/>
          <w:sz w:val="24"/>
          <w:szCs w:val="24"/>
          <w:lang w:val="bg-BG"/>
        </w:rPr>
        <w:t>И КЛАСИРАНЕ НА УЧАСТНИЦИТЕ</w:t>
      </w:r>
    </w:p>
    <w:p w:rsidR="00D53FA8" w:rsidRPr="00073C75" w:rsidRDefault="00D53FA8" w:rsidP="00922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8049D" w:rsidRPr="00073C75" w:rsidRDefault="008D1E6C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7015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="00F47015" w:rsidRPr="00073C75">
        <w:rPr>
          <w:rFonts w:ascii="Times New Roman" w:hAnsi="Times New Roman" w:cs="Times New Roman"/>
          <w:sz w:val="24"/>
          <w:szCs w:val="24"/>
        </w:rPr>
        <w:t xml:space="preserve">II и </w:t>
      </w:r>
      <w:proofErr w:type="spellStart"/>
      <w:r w:rsidR="00F47015" w:rsidRPr="00073C75">
        <w:rPr>
          <w:rFonts w:ascii="Times New Roman" w:hAnsi="Times New Roman" w:cs="Times New Roman"/>
          <w:sz w:val="24"/>
          <w:szCs w:val="24"/>
        </w:rPr>
        <w:t>раздел</w:t>
      </w:r>
      <w:proofErr w:type="spellEnd"/>
      <w:r w:rsidR="00F47015" w:rsidRPr="00073C75">
        <w:rPr>
          <w:rFonts w:ascii="Times New Roman" w:hAnsi="Times New Roman" w:cs="Times New Roman"/>
          <w:sz w:val="24"/>
          <w:szCs w:val="24"/>
        </w:rPr>
        <w:t xml:space="preserve"> III</w:t>
      </w:r>
      <w:r w:rsidR="00F47015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</w:t>
      </w:r>
      <w:r w:rsidR="0098049D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F47015" w:rsidRPr="00073C75" w:rsidRDefault="008D1E6C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7015" w:rsidRPr="00073C75">
        <w:rPr>
          <w:rFonts w:ascii="Times New Roman" w:hAnsi="Times New Roman" w:cs="Times New Roman"/>
          <w:sz w:val="24"/>
          <w:szCs w:val="24"/>
          <w:lang w:val="bg-BG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F47015" w:rsidRPr="00073C75" w:rsidRDefault="008D1E6C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7015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въз основа на ик</w:t>
      </w:r>
      <w:r w:rsidR="005D7653" w:rsidRPr="00073C75">
        <w:rPr>
          <w:rFonts w:ascii="Times New Roman" w:hAnsi="Times New Roman" w:cs="Times New Roman"/>
          <w:sz w:val="24"/>
          <w:szCs w:val="24"/>
          <w:lang w:val="bg-BG"/>
        </w:rPr>
        <w:t>ономически най-изгодната оферта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по критерий „</w:t>
      </w:r>
      <w:r w:rsidR="005D7653" w:rsidRPr="00073C75">
        <w:rPr>
          <w:rFonts w:ascii="Times New Roman" w:hAnsi="Times New Roman" w:cs="Times New Roman"/>
          <w:sz w:val="24"/>
          <w:szCs w:val="24"/>
          <w:lang w:val="bg-BG"/>
        </w:rPr>
        <w:t>ниво на разходите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”. За всяка една от обособените позиции комисията извършва поотделно оценка, по следния начин, показатели, тежести и формули</w:t>
      </w:r>
      <w:r w:rsidR="00F47015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3.1. Показатели за оценка по обособена позиция № 1 „Универсална пощенска услуга“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3.1.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073C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1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– Средна цена на вътрешни кореспондентски пратки до 100 гр. с предимство и без предимство, формирана като средноаритметична стойност от цените на вътрешни кореспондентски пратки до 100 гр. с предимство и цените на вътрешни кореспондентски пратки до 100 гр. без предимство,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Тежест 30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3.1.2.</w:t>
      </w:r>
      <w:r w:rsidRPr="00073C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2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на вътрешни кореспондентски пратки от 101 гр. до 2 кг. с предимство и без предимство, формирана като средноаритметична стойност от цените на вътрешни кореспондентски пратки от 101 гр. до 2 кг. с предимство и цените на вътрешни кореспондентски пратки от 101 гр. до 2 кг. без предимство,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Тежест </w:t>
      </w:r>
      <w:r w:rsidR="009F29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3.1.3.</w:t>
      </w:r>
      <w:r w:rsidRPr="00073C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3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за международни кореспондентски пратки до 2 000 гр., формирана като средноаритметична стойност от цените на международни кореспондентски пратки до 2000 гр.,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Тежест </w:t>
      </w:r>
      <w:r w:rsidR="009F29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30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точки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3.1.4.</w:t>
      </w:r>
      <w:r w:rsidRPr="00073C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4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Средна цена за вътрешни пощенски колети до 20 кг., формирана като средноаритметична стойност от цените за вътрешни пощенски колети до 20 кг.,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Тежест 2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3.1.5.</w:t>
      </w:r>
      <w:r w:rsidRPr="00073C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5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за международни пощенски колети до 20 кг., формирана като средноаритметична стойност от цените за международни пощенски колети до 20 кг.,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Тежест 2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3.1.6.</w:t>
      </w:r>
      <w:r w:rsidRPr="00073C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6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на услугата препоръка с „известие за доставяне“ (обратна разписка), за вътрешни и международни пратки, формирана като средноаритметична стойност от цената на услугата препоръка с „известие за доставяне“ (обратна разписка),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Тежест 30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D1E6C" w:rsidRPr="00073C75" w:rsidRDefault="008D1E6C" w:rsidP="008D1E6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3.2. Методика за определяне на комплексната оценка по обособена позиция № 1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Оценките на постъпилите предложения ще се извърши по формулата: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КО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=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1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+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4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5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6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където: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КО 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комплексна оценка на съответния участник.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1…..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показатели за оценка.</w:t>
      </w:r>
    </w:p>
    <w:p w:rsidR="002F3B0C" w:rsidRPr="00073C75" w:rsidRDefault="002F3B0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</w:pP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Максималната комплексна оценка е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100 точки.</w:t>
      </w:r>
    </w:p>
    <w:p w:rsidR="002F3B0C" w:rsidRPr="00073C75" w:rsidRDefault="002F3B0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всеки от показателите участникът предложил най-ниска средна цена получава максималния брой точки. Точките на останалите участници се изчисляват по следния начин: Най-ниската предложена средна цена се дели на предложената от оценявания участник и резултатът се умножава с тегловния коефициент (тежестта) на съответния показател.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Показатели за оценка по Обособена позиция № 2 „Куриерски услуги"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.1.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1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Средна цена на обикновена куриерска услуга (от врата до врата) в рамките на едно населено място за пратки до 1 000 гр., формирана като средноаритметична стойност от цените в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тегловия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диапазон до 1 000 гр.,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Тежест </w:t>
      </w:r>
      <w:r w:rsidR="009F29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2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на обикновена куриерска услуга (от врата до врата) в рамките на едно населено място за пратки от 1 001 гр. до 15 000 гр., формирана като средноаритметична стойност от цените в посочения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теглови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диапазон,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Тежест </w:t>
      </w:r>
      <w:r w:rsidR="009F29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.3.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3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на обикновена куриерска услуга (от врата до врата)  между различни населени места за пратки до 1 000 гр., формирана като средноаритметична стойност от цените в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тегловия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диапазон до 1 000 гр., 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Тежест </w:t>
      </w:r>
      <w:r w:rsidR="009F29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37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.4.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4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на обикновена куриерска услуга (от врата до врата) между различни населени места за пратки от 1 001 гр. до 15 000 гр., формирана като средноаритметична стойност от цените в посочения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теглови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диапазон,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Тежест </w:t>
      </w:r>
      <w:r w:rsidR="009F29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.5.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5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на обикновена куриерска услуга до адреси в държави от ЕС, ЕИП и Швейцария и съседните на България страни за пратки до 1 000 гр., формирана като средноаритметична стойност от цените на всички зони в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тегловия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диапазон до 1 000 гр., 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Тежест 2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 3.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.6.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6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Средна цена на обикновена куриерска услуга до адреси в държави от ЕС, ЕИП и Швейцария и съседните на България страни за пратки от 1 001 гр. до 3 000 гр., формирана като средноаритметична стойност от цените на всички зони в посочения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теглови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диапазон, изчислена и посочена от участника в ценовата оферта.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Тежест 2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.7.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7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Цена на допълнителната услуга „доставка във фиксиран час“.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Тежест </w:t>
      </w:r>
      <w:r w:rsidR="009F29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bookmarkStart w:id="0" w:name="_GoBack"/>
      <w:bookmarkEnd w:id="0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точки.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D1E6C" w:rsidRPr="00073C75" w:rsidRDefault="008D1E6C" w:rsidP="008D1E6C">
      <w:pPr>
        <w:numPr>
          <w:ilvl w:val="1"/>
          <w:numId w:val="4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Методика за определяне на комплексна оценка по обособена позиция № 2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Оценките на постъпилите предложения ще се извърши по формулата: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КО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=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1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+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4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5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+ 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6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+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7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където: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КО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 комплексна оценка на съответния участник.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1…..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показатели за оценка.</w:t>
      </w:r>
    </w:p>
    <w:p w:rsidR="002F3B0C" w:rsidRPr="00073C75" w:rsidRDefault="002F3B0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Максималната комплексна оценка е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100 точки.</w:t>
      </w:r>
    </w:p>
    <w:p w:rsidR="002F3B0C" w:rsidRPr="00073C75" w:rsidRDefault="002F3B0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всеки от показателите от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1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 xml:space="preserve">6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участникът предложил най-ниска средна цена получава максималния брой точки. Точките на останалите участници се изчисляват по следния начин: Най-ниската предложена средна цена се дели на предложената от оценявания участник и резултатът се умножава с тегловния коефициент (тежестта) на съответния показател.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показателят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 w:eastAsia="bg-BG"/>
        </w:rPr>
        <w:t>7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участникът предложил най-ниска цена получава максималния брой точки. Точките на останалите участници се изчисляват по следния начин: най-ниската предложена средна цена се дели на предложената от оценявания участник и резултатът се умножава с тегловния коефициент (тежестта) на показателя.</w:t>
      </w:r>
    </w:p>
    <w:p w:rsidR="008D1E6C" w:rsidRPr="00073C75" w:rsidRDefault="008D1E6C" w:rsidP="008D1E6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val="bg-BG" w:eastAsia="zh-CN"/>
        </w:rPr>
      </w:pPr>
    </w:p>
    <w:p w:rsidR="008D1E6C" w:rsidRPr="00073C75" w:rsidRDefault="008D1E6C" w:rsidP="008D1E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 Класир</w:t>
      </w:r>
      <w:r w:rsidR="00390BF0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 на участниците. Определяне на изпълнител.</w:t>
      </w:r>
    </w:p>
    <w:p w:rsidR="008D1E6C" w:rsidRPr="00073C75" w:rsidRDefault="008D1E6C" w:rsidP="008D1E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4.1.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всяка една обособена позиция,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 по съответната обособена позиция, а на последно – участникът с получен най-малък брой точки по съответната обособена позиция.</w:t>
      </w:r>
    </w:p>
    <w:p w:rsidR="008D1E6C" w:rsidRPr="00073C75" w:rsidRDefault="008D1E6C" w:rsidP="008D1E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4.2.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:rsidR="008D1E6C" w:rsidRPr="00073C75" w:rsidRDefault="008D1E6C" w:rsidP="008D1E6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4.3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. За изпълнител на обществената поръчка по съответната обособена позиция се определя участникът, за когото са изпълнение следните условия:</w:t>
      </w:r>
    </w:p>
    <w:p w:rsidR="008D1E6C" w:rsidRPr="00073C75" w:rsidRDefault="008D1E6C" w:rsidP="008D1E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4.3.1.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ЗОП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, и отговаря на критериите за подбор;</w:t>
      </w:r>
    </w:p>
    <w:p w:rsidR="008D1E6C" w:rsidRPr="00073C75" w:rsidRDefault="008D1E6C" w:rsidP="008D1E6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val="bg-BG" w:eastAsia="ar-SA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4.3.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x-none" w:eastAsia="bg-BG"/>
        </w:rPr>
        <w:t>2.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фертата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на участника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съответната обособена позиция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е получила най-висока оценка при прилагане на предварително обявените от възложителя условия и избрания критерий за възлагане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DE61E6" w:rsidRPr="00073C75" w:rsidRDefault="00DE61E6" w:rsidP="002F3B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468C" w:rsidRPr="00073C75" w:rsidRDefault="002F3B0C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VІ</w:t>
      </w:r>
      <w:r w:rsidR="00D53FA8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246668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B82DA4" w:rsidRPr="00073C75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073C75" w:rsidRDefault="003950A4" w:rsidP="00AB5ACE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073C75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073C75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оферта</w:t>
      </w:r>
      <w:r w:rsidR="00A2628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за една или за двете обособени позиции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073C75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073C75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073C75" w:rsidRDefault="003950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1.4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="002824D4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073C75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073C75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Всички д</w:t>
      </w:r>
      <w:r w:rsidR="00855EA6" w:rsidRPr="00073C75">
        <w:rPr>
          <w:rFonts w:ascii="Times New Roman" w:hAnsi="Times New Roman" w:cs="Times New Roman"/>
          <w:sz w:val="24"/>
          <w:szCs w:val="24"/>
          <w:lang w:val="bg-BG"/>
        </w:rPr>
        <w:t>окументи, които не са оригинали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и за които не се изисква нотариална заверка, следв</w:t>
      </w:r>
      <w:r w:rsidR="0026757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а да бъдат заверени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на всяка страница с гриф "Вярно с оригинала" и подписа на лицет</w:t>
      </w:r>
      <w:r w:rsidR="0026757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о/та, представляващо/и </w:t>
      </w:r>
      <w:r w:rsidR="00EA3B95" w:rsidRPr="00073C75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073C75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1.7.</w:t>
      </w:r>
      <w:r w:rsidR="00E631F2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Офертата трябва да бъде подписана от за</w:t>
      </w:r>
      <w:r w:rsidR="0026757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конния представител на </w:t>
      </w:r>
      <w:r w:rsidR="0084623E" w:rsidRPr="00073C75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търговската му регистрация или от надлежно упълномощено от него лице с нотариално заверено пълномощно. </w:t>
      </w:r>
    </w:p>
    <w:p w:rsidR="003950A4" w:rsidRPr="00073C75" w:rsidRDefault="0049141A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1.8.</w:t>
      </w:r>
      <w:r w:rsidR="00E631F2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950A4" w:rsidRPr="00073C75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97CC2" w:rsidRPr="00073C75">
        <w:rPr>
          <w:rFonts w:ascii="Times New Roman" w:hAnsi="Times New Roman" w:cs="Times New Roman"/>
          <w:sz w:val="24"/>
          <w:szCs w:val="24"/>
          <w:lang w:val="bg-BG"/>
        </w:rPr>
        <w:t>фертата се представя в запечатана, непрозрачна</w:t>
      </w:r>
      <w:r w:rsidR="003950A4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и с нен</w:t>
      </w:r>
      <w:r w:rsidR="0026757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арушена цялост </w:t>
      </w:r>
      <w:r w:rsidR="00697CC2" w:rsidRPr="00073C75">
        <w:rPr>
          <w:rFonts w:ascii="Times New Roman" w:hAnsi="Times New Roman" w:cs="Times New Roman"/>
          <w:sz w:val="24"/>
          <w:szCs w:val="24"/>
          <w:lang w:val="bg-BG"/>
        </w:rPr>
        <w:t>опаковка</w:t>
      </w:r>
      <w:r w:rsidR="00267572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4623E" w:rsidRPr="00073C75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="003950A4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или от упълномощен от него представител - лично, или по пощата с препоръчано писмо с обратна разписка. </w:t>
      </w:r>
      <w:r w:rsidR="00697CC2" w:rsidRPr="00073C75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3950A4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бъде надписан</w:t>
      </w:r>
      <w:r w:rsidR="00697CC2" w:rsidRPr="00073C7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950A4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както следва:</w:t>
      </w:r>
      <w:r w:rsidR="003950A4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</w:p>
    <w:p w:rsidR="003950A4" w:rsidRPr="00073C75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София </w:t>
      </w:r>
      <w:r w:rsidR="0091399E" w:rsidRPr="00073C75">
        <w:rPr>
          <w:rFonts w:ascii="Times New Roman" w:hAnsi="Times New Roman" w:cs="Times New Roman"/>
          <w:b/>
          <w:sz w:val="24"/>
          <w:szCs w:val="24"/>
          <w:lang w:val="bg-BG"/>
        </w:rPr>
        <w:t>1407</w:t>
      </w:r>
    </w:p>
    <w:p w:rsidR="003950A4" w:rsidRPr="00073C75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ул. „Кричим” №</w:t>
      </w:r>
      <w:r w:rsidR="001477E0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</w:p>
    <w:p w:rsidR="003950A4" w:rsidRPr="00073C75" w:rsidRDefault="003950A4" w:rsidP="00AB5ACE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Нац</w:t>
      </w:r>
      <w:r w:rsidR="0058774C" w:rsidRPr="00073C75">
        <w:rPr>
          <w:rFonts w:ascii="Times New Roman" w:hAnsi="Times New Roman" w:cs="Times New Roman"/>
          <w:b/>
          <w:sz w:val="24"/>
          <w:szCs w:val="24"/>
          <w:lang w:val="bg-BG"/>
        </w:rPr>
        <w:t>ионална здравноосигурителна каса</w:t>
      </w:r>
    </w:p>
    <w:p w:rsidR="00E8044C" w:rsidRPr="00073C75" w:rsidRDefault="00AB5ACE" w:rsidP="00AB5ACE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3950A4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ОФЕРТА </w:t>
      </w:r>
      <w:r w:rsidR="0049141A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 отговор на </w:t>
      </w:r>
      <w:r w:rsidR="00697CC2" w:rsidRPr="00073C75">
        <w:rPr>
          <w:rFonts w:ascii="Times New Roman" w:hAnsi="Times New Roman" w:cs="Times New Roman"/>
          <w:b/>
          <w:sz w:val="24"/>
          <w:szCs w:val="24"/>
          <w:lang w:val="bg-BG"/>
        </w:rPr>
        <w:t>публикувана обява</w:t>
      </w:r>
      <w:r w:rsidR="003950A4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възлагане на </w:t>
      </w:r>
      <w:r w:rsidR="00697CC2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обществена поръчка с предмет: </w:t>
      </w:r>
      <w:r w:rsidR="002F3B0C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</w:t>
      </w:r>
      <w:r w:rsidR="002F3B0C"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="006021B5" w:rsidRPr="00073C7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, по обособена позиция №…….“</w:t>
      </w:r>
    </w:p>
    <w:p w:rsidR="003950A4" w:rsidRPr="00073C75" w:rsidRDefault="003950A4" w:rsidP="00AB5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>Върху</w:t>
      </w:r>
      <w:r w:rsidR="00C1268D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бъде посочено и наименованието на участника, пълен и точен адрес за кореспонденция, телефон</w:t>
      </w:r>
      <w:r w:rsidR="00AB5ACE" w:rsidRPr="00073C7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1268D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факс и електронен адрес</w:t>
      </w:r>
      <w:r w:rsidR="00A2628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и обособената</w:t>
      </w:r>
      <w:r w:rsidR="006021B5" w:rsidRPr="00073C75">
        <w:rPr>
          <w:rFonts w:ascii="Times New Roman" w:hAnsi="Times New Roman" w:cs="Times New Roman"/>
          <w:sz w:val="24"/>
          <w:szCs w:val="24"/>
          <w:lang w:val="bg-BG"/>
        </w:rPr>
        <w:t>/те</w:t>
      </w:r>
      <w:r w:rsidR="00A2628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позиция</w:t>
      </w:r>
      <w:r w:rsidR="006021B5" w:rsidRPr="00073C75">
        <w:rPr>
          <w:rFonts w:ascii="Times New Roman" w:hAnsi="Times New Roman" w:cs="Times New Roman"/>
          <w:sz w:val="24"/>
          <w:szCs w:val="24"/>
          <w:lang w:val="bg-BG"/>
        </w:rPr>
        <w:t>/и</w:t>
      </w:r>
      <w:r w:rsidR="00A2628F" w:rsidRPr="00073C75">
        <w:rPr>
          <w:rFonts w:ascii="Times New Roman" w:hAnsi="Times New Roman" w:cs="Times New Roman"/>
          <w:sz w:val="24"/>
          <w:szCs w:val="24"/>
          <w:lang w:val="bg-BG"/>
        </w:rPr>
        <w:t>, по която участва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073C75" w:rsidRDefault="0049141A" w:rsidP="00AB5ACE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49141A" w:rsidRPr="00073C75" w:rsidRDefault="00C1268D" w:rsidP="00AB5AC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49141A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с офертата трябва да съдържа:</w:t>
      </w:r>
    </w:p>
    <w:p w:rsidR="0049141A" w:rsidRPr="00073C75" w:rsidRDefault="0049141A" w:rsidP="00AB5AC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Административни сведения,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изготвени по образеца (Приложение № 1)</w:t>
      </w:r>
      <w:r w:rsidRPr="00073C75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.</w:t>
      </w:r>
    </w:p>
    <w:p w:rsidR="003077DD" w:rsidRPr="00073C75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2.2</w:t>
      </w:r>
      <w:r w:rsidR="00DA078F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2824D4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</w:t>
      </w:r>
      <w:r w:rsidR="00DB46D6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чл. </w:t>
      </w:r>
      <w:r w:rsidR="003E2937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</w:t>
      </w:r>
      <w:r w:rsidR="00DB46D6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E2937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</w:t>
      </w:r>
      <w:r w:rsidR="00DB46D6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="002824D4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073C75">
        <w:rPr>
          <w:rFonts w:ascii="Times New Roman" w:hAnsi="Times New Roman"/>
          <w:sz w:val="24"/>
          <w:szCs w:val="24"/>
          <w:lang w:val="bg-BG"/>
        </w:rPr>
        <w:t>чл. 54, ал. 1, т. 1, 2 и 7 ЗОП</w:t>
      </w:r>
      <w:r w:rsidR="003E2937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2824D4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2)</w:t>
      </w:r>
      <w:r w:rsidR="003077DD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B46D6" w:rsidRPr="00073C75" w:rsidRDefault="00DB46D6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чл. </w:t>
      </w:r>
      <w:r w:rsidR="003E2937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 о</w:t>
      </w: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073C75">
        <w:rPr>
          <w:rFonts w:ascii="Times New Roman" w:hAnsi="Times New Roman"/>
          <w:sz w:val="24"/>
          <w:szCs w:val="24"/>
          <w:lang w:val="bg-BG"/>
        </w:rPr>
        <w:t>чл. 54, ал. 1, т. 3 – 5 ЗОП</w:t>
      </w:r>
      <w:r w:rsidR="003E2937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3).</w:t>
      </w:r>
    </w:p>
    <w:p w:rsidR="00CE2FB4" w:rsidRPr="00073C75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</w:t>
      </w:r>
      <w:r w:rsidR="00825F90" w:rsidRPr="00073C75">
        <w:rPr>
          <w:rFonts w:ascii="Times New Roman" w:hAnsi="Times New Roman"/>
          <w:sz w:val="24"/>
          <w:szCs w:val="24"/>
          <w:lang w:val="bg-BG"/>
        </w:rPr>
        <w:t>.</w:t>
      </w:r>
    </w:p>
    <w:p w:rsidR="00CE2FB4" w:rsidRPr="00073C75" w:rsidRDefault="00CE2FB4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2.5. Декларация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="00DA4521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обособена позиция № 1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</w:t>
      </w:r>
      <w:r w:rsidR="00825F90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A4521" w:rsidRPr="00073C75" w:rsidRDefault="00DA4521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съответствие с критериите за подбор по обособена позиция № 2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6).</w:t>
      </w:r>
    </w:p>
    <w:p w:rsidR="00DA4521" w:rsidRPr="00073C75" w:rsidRDefault="00DA4521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2.7.</w:t>
      </w: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8049D" w:rsidRPr="00073C75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98049D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049D" w:rsidRPr="00073C7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="0098049D" w:rsidRPr="00073C75">
        <w:rPr>
          <w:rFonts w:ascii="Times New Roman" w:hAnsi="Times New Roman"/>
          <w:sz w:val="24"/>
          <w:szCs w:val="24"/>
          <w:lang w:val="bg-BG"/>
        </w:rPr>
        <w:t>(Приложение № 7)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073C75" w:rsidRDefault="00DA4521" w:rsidP="00AB5AC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2.8</w:t>
      </w:r>
      <w:r w:rsidR="005942DB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825F90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Техническо предложение, съдържащо:</w:t>
      </w:r>
    </w:p>
    <w:p w:rsidR="004D21D7" w:rsidRPr="00073C75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2.8</w:t>
      </w:r>
      <w:r w:rsidR="00825F90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</w:t>
      </w:r>
      <w:r w:rsidR="0098049D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Оригинал или н</w:t>
      </w:r>
      <w:r w:rsidR="005942DB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отариално заверено пълномощно на лицето, подписващо офертата </w:t>
      </w:r>
      <w:r w:rsidR="005942DB" w:rsidRPr="00073C75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="005942DB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</w:t>
      </w:r>
      <w:r w:rsidR="007B6C79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яващия и представляващ </w:t>
      </w:r>
      <w:r w:rsidR="00113449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 </w:t>
      </w:r>
      <w:r w:rsidR="00B05CBC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обществената поръчка</w:t>
      </w:r>
      <w:r w:rsidR="005942DB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073C75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>2.8</w:t>
      </w:r>
      <w:r w:rsidR="00825F90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="00825F90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25F90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825F90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(Приложение № 8</w:t>
      </w:r>
      <w:r w:rsidR="00E364FD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Приложение № 8</w:t>
      </w:r>
      <w:r w:rsidR="00E364FD" w:rsidRPr="00073C75">
        <w:rPr>
          <w:rFonts w:ascii="Times New Roman" w:hAnsi="Times New Roman" w:cs="Times New Roman"/>
          <w:sz w:val="24"/>
          <w:szCs w:val="24"/>
          <w:lang w:val="bg-BG"/>
        </w:rPr>
        <w:t>.2. за Обособена позиция № 2</w:t>
      </w:r>
      <w:r w:rsidR="00825F90" w:rsidRPr="00073C75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2824D4" w:rsidRPr="00073C75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DA4521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825F90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26E27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приемане клаузите на проекта на договор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DA4521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073C75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DA4521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825F90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.4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073C75">
        <w:rPr>
          <w:rFonts w:ascii="Times New Roman" w:eastAsia="Times New Roman" w:hAnsi="Times New Roman"/>
          <w:sz w:val="24"/>
          <w:szCs w:val="24"/>
          <w:lang w:val="bg-BG"/>
        </w:rPr>
        <w:t xml:space="preserve">за </w:t>
      </w:r>
      <w:r w:rsidR="00026E27" w:rsidRPr="00073C75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DA4521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073C75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9C59E8" w:rsidRPr="00073C75" w:rsidRDefault="009C59E8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SimSun" w:hAnsi="Times New Roman" w:cs="Times New Roman"/>
          <w:b/>
          <w:sz w:val="24"/>
          <w:szCs w:val="24"/>
          <w:lang w:val="bg-BG"/>
        </w:rPr>
        <w:t>2.8.5. Общи условия</w:t>
      </w:r>
      <w:r w:rsidRPr="00073C75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на участника.</w:t>
      </w:r>
    </w:p>
    <w:p w:rsidR="00BA025D" w:rsidRPr="00073C75" w:rsidRDefault="00042860" w:rsidP="00AB5AC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82DA4" w:rsidRPr="00073C75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DA4521" w:rsidRPr="00073C75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91399E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="00F61C20" w:rsidRPr="00073C75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="00F61C20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D21D7" w:rsidRPr="00073C7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F9661E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DA4521" w:rsidRPr="00073C75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F9661E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.1. за Обособена позиция № 1 и Приложение № </w:t>
      </w:r>
      <w:r w:rsidR="00DA4521" w:rsidRPr="00073C75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F9661E" w:rsidRPr="00073C75">
        <w:rPr>
          <w:rFonts w:ascii="Times New Roman" w:hAnsi="Times New Roman" w:cs="Times New Roman"/>
          <w:sz w:val="24"/>
          <w:szCs w:val="24"/>
          <w:lang w:val="bg-BG"/>
        </w:rPr>
        <w:t>.2. за Обособена позиция № 2</w:t>
      </w:r>
      <w:r w:rsidR="0091399E" w:rsidRPr="00073C75">
        <w:rPr>
          <w:rFonts w:ascii="Times New Roman" w:hAnsi="Times New Roman" w:cs="Times New Roman"/>
          <w:sz w:val="24"/>
          <w:szCs w:val="24"/>
          <w:lang w:val="bg-BG"/>
        </w:rPr>
        <w:t>).</w:t>
      </w:r>
      <w:r w:rsidR="00AB5ACE" w:rsidRPr="00073C75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1C0BDD" w:rsidRPr="00073C75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073C75" w:rsidRDefault="002F3B0C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VІІ</w:t>
      </w:r>
      <w:r w:rsidR="0081535E" w:rsidRPr="00073C75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774BDD" w:rsidRPr="00073C75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073C75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073C7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оценявана.</w:t>
      </w: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B05CBC" w:rsidRPr="00073C75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4726BC" w:rsidRPr="00073C75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2F3B0C" w:rsidRPr="00073C75">
        <w:rPr>
          <w:rFonts w:ascii="Times New Roman" w:hAnsi="Times New Roman"/>
          <w:b/>
          <w:sz w:val="24"/>
          <w:szCs w:val="24"/>
        </w:rPr>
        <w:t>VIII</w:t>
      </w:r>
      <w:r w:rsidR="00B05CBC" w:rsidRPr="00073C75">
        <w:rPr>
          <w:rFonts w:ascii="Times New Roman" w:hAnsi="Times New Roman"/>
          <w:b/>
          <w:sz w:val="24"/>
          <w:szCs w:val="24"/>
          <w:lang w:val="bg-BG"/>
        </w:rPr>
        <w:t>. ПОЛУЧАВАНЕ, РАЗГЛЕЖДАНЕ И ОЦЕНКА НА ОФЕРТИТЕ</w:t>
      </w:r>
    </w:p>
    <w:p w:rsidR="00774BDD" w:rsidRPr="00073C75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5B86" w:rsidRPr="00073C75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5B86" w:rsidRPr="00073C75">
        <w:rPr>
          <w:rFonts w:ascii="Times New Roman" w:hAnsi="Times New Roman"/>
          <w:sz w:val="24"/>
          <w:szCs w:val="24"/>
          <w:lang w:val="bg-BG"/>
        </w:rPr>
        <w:t xml:space="preserve">Офертите се получават по реда на т. 1.8. от Раздел </w:t>
      </w:r>
      <w:r w:rsidR="002F3B0C" w:rsidRPr="00073C75">
        <w:rPr>
          <w:rFonts w:ascii="Times New Roman" w:hAnsi="Times New Roman"/>
          <w:sz w:val="24"/>
          <w:szCs w:val="24"/>
        </w:rPr>
        <w:t>VI</w:t>
      </w:r>
      <w:r w:rsidR="006D5B86" w:rsidRPr="00073C75">
        <w:rPr>
          <w:rFonts w:ascii="Times New Roman" w:hAnsi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3F13C4" w:rsidRPr="00073C75" w:rsidRDefault="006D5B8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13C4" w:rsidRPr="00073C75">
        <w:rPr>
          <w:rFonts w:ascii="Times New Roman" w:hAnsi="Times New Roman"/>
          <w:sz w:val="24"/>
          <w:szCs w:val="24"/>
          <w:lang w:val="bg-BG"/>
        </w:rPr>
        <w:t xml:space="preserve">Получаването, </w:t>
      </w:r>
      <w:r w:rsidR="00E8457A" w:rsidRPr="00073C75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13C4" w:rsidRPr="00073C75">
        <w:rPr>
          <w:rFonts w:ascii="Times New Roman" w:hAnsi="Times New Roman"/>
          <w:sz w:val="24"/>
          <w:szCs w:val="24"/>
          <w:lang w:val="bg-BG"/>
        </w:rPr>
        <w:t>разглеждането и оценката на офертите се извършва по ред</w:t>
      </w:r>
      <w:r w:rsidRPr="00073C75">
        <w:rPr>
          <w:rFonts w:ascii="Times New Roman" w:hAnsi="Times New Roman"/>
          <w:sz w:val="24"/>
          <w:szCs w:val="24"/>
          <w:lang w:val="bg-BG"/>
        </w:rPr>
        <w:t>а</w:t>
      </w:r>
      <w:r w:rsidR="003F13C4" w:rsidRPr="00073C75">
        <w:rPr>
          <w:rFonts w:ascii="Times New Roman" w:hAnsi="Times New Roman"/>
          <w:sz w:val="24"/>
          <w:szCs w:val="24"/>
          <w:lang w:val="bg-BG"/>
        </w:rPr>
        <w:t xml:space="preserve">, определен </w:t>
      </w:r>
      <w:r w:rsidRPr="00073C75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13C4" w:rsidRPr="00073C75">
        <w:rPr>
          <w:rFonts w:ascii="Times New Roman" w:hAnsi="Times New Roman"/>
          <w:sz w:val="24"/>
          <w:szCs w:val="24"/>
          <w:lang w:val="bg-BG"/>
        </w:rPr>
        <w:t>, от назначена от възложителя комисия.</w:t>
      </w:r>
    </w:p>
    <w:p w:rsidR="00B05CBC" w:rsidRPr="00073C75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Отварянето </w:t>
      </w:r>
      <w:r w:rsidR="00437F96" w:rsidRPr="00073C75"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на офертите се извършва при условията на чл. </w:t>
      </w:r>
      <w:r w:rsidR="00437F96" w:rsidRPr="00073C75">
        <w:rPr>
          <w:rFonts w:ascii="Times New Roman" w:hAnsi="Times New Roman"/>
          <w:sz w:val="24"/>
          <w:szCs w:val="24"/>
          <w:lang w:val="bg-BG"/>
        </w:rPr>
        <w:t>97, ал. 3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37F96" w:rsidRPr="00073C75">
        <w:rPr>
          <w:rFonts w:ascii="Times New Roman" w:hAnsi="Times New Roman"/>
          <w:sz w:val="24"/>
          <w:szCs w:val="24"/>
          <w:lang w:val="bg-BG"/>
        </w:rPr>
        <w:t>ПП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 w:rsidR="00437F96" w:rsidRPr="00073C75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="00CA21EC" w:rsidRPr="00073C75">
        <w:rPr>
          <w:rFonts w:ascii="Times New Roman" w:hAnsi="Times New Roman"/>
          <w:sz w:val="24"/>
          <w:szCs w:val="24"/>
          <w:lang w:val="bg-BG"/>
        </w:rPr>
        <w:t>.</w:t>
      </w:r>
      <w:r w:rsidR="002F3B0C" w:rsidRPr="00073C75">
        <w:rPr>
          <w:rFonts w:ascii="Times New Roman" w:hAnsi="Times New Roman"/>
          <w:sz w:val="24"/>
          <w:szCs w:val="24"/>
          <w:lang w:val="bg-BG"/>
        </w:rPr>
        <w:t xml:space="preserve"> При промяна в датата, часа или мястото за отваряне на офертите участниците се уведомяват чрез профила на купувача най-малко 48 часа преди </w:t>
      </w:r>
      <w:proofErr w:type="spellStart"/>
      <w:r w:rsidR="002F3B0C" w:rsidRPr="00073C75">
        <w:rPr>
          <w:rFonts w:ascii="Times New Roman" w:hAnsi="Times New Roman"/>
          <w:sz w:val="24"/>
          <w:szCs w:val="24"/>
          <w:lang w:val="bg-BG"/>
        </w:rPr>
        <w:t>новоопределения</w:t>
      </w:r>
      <w:proofErr w:type="spellEnd"/>
      <w:r w:rsidR="002F3B0C" w:rsidRPr="00073C75">
        <w:rPr>
          <w:rFonts w:ascii="Times New Roman" w:hAnsi="Times New Roman"/>
          <w:sz w:val="24"/>
          <w:szCs w:val="24"/>
          <w:lang w:val="bg-BG"/>
        </w:rPr>
        <w:t xml:space="preserve"> час</w:t>
      </w:r>
      <w:r w:rsidR="002F3B0C" w:rsidRPr="00073C75">
        <w:rPr>
          <w:rFonts w:ascii="Times New Roman" w:hAnsi="Times New Roman"/>
          <w:sz w:val="24"/>
          <w:szCs w:val="24"/>
        </w:rPr>
        <w:t>.</w:t>
      </w:r>
    </w:p>
    <w:p w:rsidR="002F3B0C" w:rsidRPr="00073C75" w:rsidRDefault="002F3B0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 Преди отваряне на офертите упълномощените лица представят на комисията заверено пълномощно от законния/те представител/и на участника.</w:t>
      </w:r>
    </w:p>
    <w:p w:rsidR="002F3B0C" w:rsidRPr="00073C75" w:rsidRDefault="002F3B0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 xml:space="preserve">           5.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Възложителят не разглежда техническите и ценовите предложения на участниците, за които е установено, че не отговарят на изискванията за лично състояние и на критериите за подбор</w:t>
      </w:r>
      <w:r w:rsidR="00D47D60" w:rsidRPr="00073C75">
        <w:rPr>
          <w:rFonts w:ascii="Times New Roman" w:hAnsi="Times New Roman"/>
          <w:sz w:val="24"/>
          <w:szCs w:val="24"/>
          <w:lang w:val="bg-BG"/>
        </w:rPr>
        <w:t>.</w:t>
      </w:r>
    </w:p>
    <w:p w:rsidR="00DE61E6" w:rsidRPr="00073C75" w:rsidRDefault="00DE61E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61E6" w:rsidRPr="00073C75" w:rsidRDefault="00DE61E6" w:rsidP="002F3B0C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caps/>
          <w:sz w:val="24"/>
          <w:szCs w:val="24"/>
        </w:rPr>
        <w:t>IX.</w:t>
      </w:r>
      <w:r w:rsidRPr="00073C75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ГАРАНЦЯ ЗА ИЗПЪЛНЕНИЕ</w:t>
      </w:r>
    </w:p>
    <w:p w:rsidR="00DE61E6" w:rsidRPr="00073C75" w:rsidRDefault="00DE61E6" w:rsidP="00DE61E6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DE61E6" w:rsidRPr="00073C75" w:rsidRDefault="00DE61E6" w:rsidP="00DE61E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DE61E6" w:rsidRPr="00073C75" w:rsidRDefault="005B2F97" w:rsidP="005B2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1.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подписване на договора участникът, определен за изпълнител представя гаранция за изпълнение на договора за обществена поръчка в размер на 3 % от стойността на договора без включен ДДС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DE61E6"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:rsidR="005B2F97" w:rsidRPr="00073C75" w:rsidRDefault="005B2F97" w:rsidP="005B2F97">
      <w:pPr>
        <w:numPr>
          <w:ilvl w:val="1"/>
          <w:numId w:val="0"/>
        </w:numPr>
        <w:tabs>
          <w:tab w:val="num" w:pos="142"/>
          <w:tab w:val="left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Гаранцията се представя в една от формите: </w:t>
      </w:r>
    </w:p>
    <w:p w:rsidR="005B2F97" w:rsidRPr="00073C75" w:rsidRDefault="005B2F97" w:rsidP="005B2F97">
      <w:pPr>
        <w:numPr>
          <w:ilvl w:val="0"/>
          <w:numId w:val="47"/>
        </w:numPr>
        <w:tabs>
          <w:tab w:val="num" w:pos="142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най-малко 20 /двадесет/ календарни дни от крайния срок на договора. Банковите гаранции, издадени от чуждестранни банки, следва да са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5B2F97" w:rsidRPr="00073C75" w:rsidRDefault="005B2F97" w:rsidP="005B2F97">
      <w:pPr>
        <w:tabs>
          <w:tab w:val="num" w:pos="142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5B2F97" w:rsidRPr="00073C75" w:rsidRDefault="005B2F97" w:rsidP="005B2F97">
      <w:pPr>
        <w:tabs>
          <w:tab w:val="num" w:pos="142"/>
          <w:tab w:val="left" w:pos="851"/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80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9661 3300 1100 03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BNBGBGSD;</w:t>
      </w:r>
    </w:p>
    <w:p w:rsidR="005B2F97" w:rsidRPr="00073C75" w:rsidRDefault="005B2F97" w:rsidP="005B2F97">
      <w:pPr>
        <w:tabs>
          <w:tab w:val="num" w:pos="142"/>
          <w:tab w:val="left" w:pos="851"/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- Оригинал или нотариално заверено копие на застрахователна полица за застраховка, която обезпечава изпълнението чрез покритие от застрахователя на отговорността на изпълнителя.</w:t>
      </w:r>
    </w:p>
    <w:p w:rsidR="005B2F97" w:rsidRPr="00073C75" w:rsidRDefault="005B2F97" w:rsidP="005B2F97">
      <w:pPr>
        <w:tabs>
          <w:tab w:val="num" w:pos="142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избраният изпълнител е обединение, което не е юридическо лице, всеки от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съдружниците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него може да е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наредител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банковата гаранция, съответно вносител на сумата по гаранцията или титуляр на застраховката. </w:t>
      </w:r>
    </w:p>
    <w:p w:rsidR="004A01D7" w:rsidRPr="00073C75" w:rsidRDefault="005B2F97" w:rsidP="005B2F97">
      <w:pPr>
        <w:tabs>
          <w:tab w:val="num" w:pos="142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представяне на гаранцията, в документа съобразно вида в който тя се представя, изрично се посочва предмета на договора, за която е представена гаранцията. Условията, при които гаранцията за изпълнение се задържа или освобождава, се уреждат с договора за обществената поръчка. Възложителят освобождава гаранцията за изпълнение, без да дължи лихви за периода, през който средствата законно са престояли при него</w:t>
      </w:r>
      <w:r w:rsidR="00DE61E6" w:rsidRPr="00073C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2F97" w:rsidRPr="00073C75" w:rsidRDefault="005B2F97" w:rsidP="005B2F97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Задържане и освобождаване на гаранцията за изпълнение.</w:t>
      </w:r>
    </w:p>
    <w:p w:rsidR="005B2F97" w:rsidRPr="00073C75" w:rsidRDefault="005B2F97" w:rsidP="005B2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DE61E6" w:rsidRPr="00073C75" w:rsidRDefault="005B2F97" w:rsidP="005B2F9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5B2F97" w:rsidRPr="00073C75" w:rsidRDefault="005B2F97" w:rsidP="005B2F9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8A8" w:rsidRPr="00073C75" w:rsidRDefault="00825F90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>X. СКЛЮЧВАНЕ НА ДОГОВОР</w:t>
      </w:r>
    </w:p>
    <w:p w:rsidR="004A01D7" w:rsidRPr="00073C75" w:rsidRDefault="004A01D7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1D7" w:rsidRPr="00073C75" w:rsidRDefault="00825F90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4A01D7" w:rsidRPr="00073C75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4A01D7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="004A01D7"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ЗОП – свидетелство за съдимост; 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1.3.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4A01D7" w:rsidRPr="00073C75" w:rsidRDefault="004A01D7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1.4.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A36A45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Документи удостоверяващи, че </w:t>
      </w:r>
      <w:r w:rsidR="00A21B60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за изпълнител </w:t>
      </w:r>
      <w:r w:rsidR="00A36A45"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 отговаря на критериите за подбор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DE61E6" w:rsidRPr="00073C75" w:rsidRDefault="00DE61E6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1.5.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договора. 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4A01D7" w:rsidRPr="00073C75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4A01D7" w:rsidRPr="00073C75" w:rsidRDefault="004A01D7" w:rsidP="004A0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ЗОП.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>Х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КОРЕСПОНДЕНЦИЯ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8969A4" w:rsidRPr="00073C75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8969A4" w:rsidRPr="00073C75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II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относими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към предмета на поръчката, както следва: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3.1.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данъци и осигуровки: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3.2.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опазване на околната среда: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околната среда и водите: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център на МОСВ; работи с посетители всеки работен ден от 14 до 17 ч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София 1000, ул. "У. </w:t>
      </w:r>
      <w:proofErr w:type="spellStart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Гладстон</w:t>
      </w:r>
      <w:proofErr w:type="spellEnd"/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" № 67, Телефон: 02/ 940 6331;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http://www3.moew.government.bg/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3.</w:t>
      </w:r>
      <w:proofErr w:type="spellStart"/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proofErr w:type="spellEnd"/>
      <w:r w:rsidRPr="00073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със закрила на заетостта и условията на труд: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труда и социалната политика: </w:t>
      </w:r>
    </w:p>
    <w:p w:rsidR="008969A4" w:rsidRPr="00073C75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http://www.mlsp.government.bg </w:t>
      </w:r>
    </w:p>
    <w:p w:rsidR="008969A4" w:rsidRPr="00073C75" w:rsidRDefault="008969A4" w:rsidP="008969A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София 1051, ул. Триадица №2, Телефон: 8119 443</w:t>
      </w: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36A45" w:rsidRPr="00073C75" w:rsidRDefault="00A36A45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535E" w:rsidRPr="00073C75" w:rsidRDefault="00AB5ACE" w:rsidP="00AB5ACE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ab/>
      </w:r>
      <w:r w:rsidR="0081535E"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81535E" w:rsidRPr="00073C75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1535E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</w:t>
      </w:r>
      <w:r w:rsidR="008F5533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тивни сведения - Приложение № 1</w:t>
      </w:r>
      <w:r w:rsidR="00A33AA4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437F96" w:rsidRPr="00073C75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073C75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1, 2 и 7 ЗОП - Приложение № 2</w:t>
      </w:r>
      <w:r w:rsidR="00A33AA4" w:rsidRPr="00073C75">
        <w:rPr>
          <w:rFonts w:ascii="Times New Roman" w:hAnsi="Times New Roman"/>
          <w:sz w:val="24"/>
          <w:szCs w:val="24"/>
          <w:lang w:val="bg-BG"/>
        </w:rPr>
        <w:t>;</w:t>
      </w:r>
    </w:p>
    <w:p w:rsidR="00437F96" w:rsidRPr="00073C75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073C75">
        <w:rPr>
          <w:rFonts w:ascii="Times New Roman" w:hAnsi="Times New Roman"/>
          <w:sz w:val="24"/>
          <w:szCs w:val="24"/>
          <w:lang w:val="bg-BG"/>
        </w:rPr>
        <w:t>Декларация по чл. 97, ал. 5 от ППЗОП за отсъствие на обстоятелствата по чл. 54, ал. 1, т. 3 – 5 ЗОП - Приложение № 3</w:t>
      </w:r>
      <w:r w:rsidR="00A33AA4" w:rsidRPr="00073C75">
        <w:rPr>
          <w:rFonts w:ascii="Times New Roman" w:hAnsi="Times New Roman"/>
          <w:sz w:val="24"/>
          <w:szCs w:val="24"/>
          <w:lang w:val="bg-BG"/>
        </w:rPr>
        <w:t>;</w:t>
      </w:r>
    </w:p>
    <w:p w:rsidR="00387C68" w:rsidRPr="00073C75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073C75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387C68" w:rsidRPr="00073C75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 Декларация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по обособена позиция № 1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5).</w:t>
      </w:r>
    </w:p>
    <w:p w:rsidR="00387C68" w:rsidRPr="00073C75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съответствие с критериите за подбор по обособена позиция № 2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6).</w:t>
      </w:r>
    </w:p>
    <w:p w:rsidR="00387C68" w:rsidRPr="00073C75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073C7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073C75">
        <w:rPr>
          <w:rFonts w:ascii="Times New Roman" w:hAnsi="Times New Roman"/>
          <w:sz w:val="24"/>
          <w:szCs w:val="24"/>
          <w:lang w:val="bg-BG"/>
        </w:rPr>
        <w:t>(Приложение № 7)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387C68" w:rsidRPr="00073C75" w:rsidRDefault="00387C68" w:rsidP="00387C6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8.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="00C84EB5" w:rsidRPr="00073C75">
        <w:rPr>
          <w:rFonts w:ascii="Times New Roman" w:hAnsi="Times New Roman" w:cs="Times New Roman"/>
          <w:sz w:val="24"/>
          <w:szCs w:val="24"/>
          <w:lang w:val="bg-BG"/>
        </w:rPr>
        <w:t>(Приложение № 8.1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</w:t>
      </w:r>
      <w:r w:rsidR="00C84EB5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позиция № 1 и Приложение № 8.2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2)</w:t>
      </w:r>
    </w:p>
    <w:p w:rsidR="00387C68" w:rsidRPr="00073C75" w:rsidRDefault="00387C68" w:rsidP="00387C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9).</w:t>
      </w:r>
    </w:p>
    <w:p w:rsidR="00387C68" w:rsidRPr="00073C75" w:rsidRDefault="00387C68" w:rsidP="00387C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10.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073C75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10).</w:t>
      </w:r>
      <w:r w:rsidRPr="00073C75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387C68" w:rsidRPr="00073C75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11. Ценово предложение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>(Приложение № 11</w:t>
      </w:r>
      <w:r w:rsidR="00C84EB5" w:rsidRPr="00073C75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1 и Приложение № 11</w:t>
      </w:r>
      <w:r w:rsidR="00C84EB5" w:rsidRPr="00073C75">
        <w:rPr>
          <w:rFonts w:ascii="Times New Roman" w:hAnsi="Times New Roman" w:cs="Times New Roman"/>
          <w:sz w:val="24"/>
          <w:szCs w:val="24"/>
          <w:lang w:val="bg-BG"/>
        </w:rPr>
        <w:t>.2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за Обособена позиция № 2).</w:t>
      </w:r>
    </w:p>
    <w:p w:rsidR="00DF407E" w:rsidRPr="00073C75" w:rsidRDefault="00DF407E" w:rsidP="00DF407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12.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Проект на договор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(Приложение № 12.1. за Обособена позиция № 1 и Приложение № 12.2. за Обособена позиция № 2)</w:t>
      </w:r>
      <w:r w:rsidR="001D0382"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D0382" w:rsidRPr="00073C75" w:rsidRDefault="001D0382" w:rsidP="00DF407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Списък с адресите на ЦУ на НЗОК, РЗОК и офисите им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13)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87C68" w:rsidRPr="00073C75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87C68" w:rsidRPr="00073C75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           </w:t>
      </w:r>
      <w:r w:rsidR="00DF407E" w:rsidRPr="00073C75">
        <w:rPr>
          <w:rFonts w:ascii="Times New Roman" w:hAnsi="Times New Roman" w:cs="Times New Roman"/>
          <w:b/>
          <w:i/>
          <w:sz w:val="24"/>
          <w:szCs w:val="24"/>
          <w:lang w:val="bg-BG"/>
        </w:rPr>
        <w:t>13</w:t>
      </w:r>
      <w:r w:rsidRPr="00073C75"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  <w:r w:rsidRPr="00073C75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073C75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Списък на услугите</w:t>
      </w:r>
      <w:r w:rsidRPr="00073C7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които са идентични или сходни с предмета на поръчката по </w:t>
      </w:r>
      <w:r w:rsidR="007B02F5" w:rsidRPr="00073C7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съответната обособена позиция </w:t>
      </w:r>
      <w:r w:rsidRPr="00073C75">
        <w:rPr>
          <w:rFonts w:ascii="Times New Roman" w:hAnsi="Times New Roman"/>
          <w:i/>
          <w:sz w:val="24"/>
          <w:szCs w:val="24"/>
          <w:lang w:val="bg-BG"/>
        </w:rPr>
        <w:t>(Приложение № 1</w:t>
      </w:r>
      <w:r w:rsidR="001D0382" w:rsidRPr="00073C75">
        <w:rPr>
          <w:rFonts w:ascii="Times New Roman" w:hAnsi="Times New Roman"/>
          <w:i/>
          <w:sz w:val="24"/>
          <w:szCs w:val="24"/>
          <w:lang w:val="bg-BG"/>
        </w:rPr>
        <w:t>4</w:t>
      </w:r>
      <w:r w:rsidRPr="00073C75">
        <w:rPr>
          <w:rFonts w:ascii="Times New Roman" w:hAnsi="Times New Roman"/>
          <w:i/>
          <w:sz w:val="24"/>
          <w:szCs w:val="24"/>
          <w:lang w:val="bg-BG"/>
        </w:rPr>
        <w:t>).</w:t>
      </w:r>
    </w:p>
    <w:p w:rsidR="00387C68" w:rsidRPr="00073C75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073C75">
        <w:rPr>
          <w:rFonts w:ascii="Times New Roman" w:hAnsi="Times New Roman"/>
          <w:b/>
          <w:i/>
          <w:sz w:val="24"/>
          <w:szCs w:val="24"/>
          <w:lang w:val="bg-BG"/>
        </w:rPr>
        <w:t xml:space="preserve">            </w:t>
      </w:r>
      <w:r w:rsidR="00DF407E" w:rsidRPr="00073C75">
        <w:rPr>
          <w:rFonts w:ascii="Times New Roman" w:hAnsi="Times New Roman"/>
          <w:b/>
          <w:i/>
          <w:sz w:val="24"/>
          <w:szCs w:val="24"/>
          <w:lang w:val="bg-BG"/>
        </w:rPr>
        <w:t>14</w:t>
      </w:r>
      <w:r w:rsidRPr="00073C75">
        <w:rPr>
          <w:rFonts w:ascii="Times New Roman" w:hAnsi="Times New Roman"/>
          <w:b/>
          <w:i/>
          <w:sz w:val="24"/>
          <w:szCs w:val="24"/>
          <w:lang w:val="bg-BG"/>
        </w:rPr>
        <w:t>.</w:t>
      </w:r>
      <w:r w:rsidRPr="00073C75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C84EB5" w:rsidRPr="00073C75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Списък с клоновете/офисите</w:t>
      </w:r>
      <w:r w:rsidR="00C84EB5" w:rsidRPr="00073C7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на територията на страната, с посочени град, адрес и телефон за контакт (Приложение № 1</w:t>
      </w:r>
      <w:r w:rsidR="001D0382" w:rsidRPr="00073C7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5</w:t>
      </w:r>
      <w:r w:rsidR="00C84EB5" w:rsidRPr="00073C7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)</w:t>
      </w:r>
      <w:r w:rsidRPr="00073C7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825F90" w:rsidRPr="00073C75" w:rsidRDefault="00825F90" w:rsidP="00825F90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25F90" w:rsidRPr="00825F90" w:rsidRDefault="00825F90" w:rsidP="00825F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Приложени</w:t>
      </w:r>
      <w:r w:rsidR="00387C68" w:rsidRPr="00073C75">
        <w:rPr>
          <w:rFonts w:ascii="Times New Roman" w:hAnsi="Times New Roman"/>
          <w:b/>
          <w:sz w:val="24"/>
          <w:szCs w:val="24"/>
          <w:lang w:val="bg-BG"/>
        </w:rPr>
        <w:t>я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 xml:space="preserve"> № 1</w:t>
      </w:r>
      <w:r w:rsidR="001D0382" w:rsidRPr="00073C75">
        <w:rPr>
          <w:rFonts w:ascii="Times New Roman" w:hAnsi="Times New Roman"/>
          <w:b/>
          <w:sz w:val="24"/>
          <w:szCs w:val="24"/>
          <w:lang w:val="bg-BG"/>
        </w:rPr>
        <w:t>4</w:t>
      </w:r>
      <w:r w:rsidR="00387C68" w:rsidRPr="00073C75">
        <w:rPr>
          <w:rFonts w:ascii="Times New Roman" w:hAnsi="Times New Roman"/>
          <w:b/>
          <w:sz w:val="24"/>
          <w:szCs w:val="24"/>
          <w:lang w:val="bg-BG"/>
        </w:rPr>
        <w:t xml:space="preserve"> и № </w:t>
      </w:r>
      <w:r w:rsidR="00DF407E" w:rsidRPr="00073C75">
        <w:rPr>
          <w:rFonts w:ascii="Times New Roman" w:hAnsi="Times New Roman"/>
          <w:b/>
          <w:sz w:val="24"/>
          <w:szCs w:val="24"/>
          <w:lang w:val="bg-BG"/>
        </w:rPr>
        <w:t>1</w:t>
      </w:r>
      <w:r w:rsidR="001D0382" w:rsidRPr="00073C75">
        <w:rPr>
          <w:rFonts w:ascii="Times New Roman" w:hAnsi="Times New Roman"/>
          <w:b/>
          <w:sz w:val="24"/>
          <w:szCs w:val="24"/>
          <w:lang w:val="bg-BG"/>
        </w:rPr>
        <w:t>5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 xml:space="preserve"> се представя</w:t>
      </w:r>
      <w:r w:rsidR="00387C68" w:rsidRPr="00073C75">
        <w:rPr>
          <w:rFonts w:ascii="Times New Roman" w:hAnsi="Times New Roman"/>
          <w:b/>
          <w:sz w:val="24"/>
          <w:szCs w:val="24"/>
          <w:lang w:val="bg-BG"/>
        </w:rPr>
        <w:t>т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 xml:space="preserve"> само в случаите по чл. 67, ал. 5 и ал. 6 от ЗОП.</w:t>
      </w:r>
    </w:p>
    <w:sectPr w:rsidR="00825F90" w:rsidRPr="00825F90" w:rsidSect="00A36A45">
      <w:footerReference w:type="default" r:id="rId11"/>
      <w:pgSz w:w="12240" w:h="15840"/>
      <w:pgMar w:top="993" w:right="680" w:bottom="993" w:left="1418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0AB" w:rsidRDefault="001460AB">
      <w:pPr>
        <w:spacing w:after="0" w:line="240" w:lineRule="auto"/>
      </w:pPr>
      <w:r>
        <w:separator/>
      </w:r>
    </w:p>
  </w:endnote>
  <w:endnote w:type="continuationSeparator" w:id="0">
    <w:p w:rsidR="001460AB" w:rsidRDefault="0014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57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5A61" w:rsidRDefault="006F5A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9C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0AB" w:rsidRDefault="001460AB">
      <w:pPr>
        <w:spacing w:after="0" w:line="240" w:lineRule="auto"/>
      </w:pPr>
      <w:r>
        <w:separator/>
      </w:r>
    </w:p>
  </w:footnote>
  <w:footnote w:type="continuationSeparator" w:id="0">
    <w:p w:rsidR="001460AB" w:rsidRDefault="00146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B77BE"/>
    <w:multiLevelType w:val="multilevel"/>
    <w:tmpl w:val="743219A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565B6"/>
    <w:multiLevelType w:val="multilevel"/>
    <w:tmpl w:val="E00AA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1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24E6B34"/>
    <w:multiLevelType w:val="hybridMultilevel"/>
    <w:tmpl w:val="2A0C836E"/>
    <w:lvl w:ilvl="0" w:tplc="D71265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4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DD0EF6"/>
    <w:multiLevelType w:val="hybridMultilevel"/>
    <w:tmpl w:val="EEE09FAA"/>
    <w:lvl w:ilvl="0" w:tplc="59BE353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3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673ACE"/>
    <w:multiLevelType w:val="multilevel"/>
    <w:tmpl w:val="73B43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0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9"/>
  </w:num>
  <w:num w:numId="3">
    <w:abstractNumId w:val="26"/>
  </w:num>
  <w:num w:numId="4">
    <w:abstractNumId w:val="17"/>
  </w:num>
  <w:num w:numId="5">
    <w:abstractNumId w:val="30"/>
  </w:num>
  <w:num w:numId="6">
    <w:abstractNumId w:val="8"/>
  </w:num>
  <w:num w:numId="7">
    <w:abstractNumId w:val="21"/>
  </w:num>
  <w:num w:numId="8">
    <w:abstractNumId w:val="1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7"/>
  </w:num>
  <w:num w:numId="11">
    <w:abstractNumId w:val="29"/>
  </w:num>
  <w:num w:numId="12">
    <w:abstractNumId w:val="45"/>
  </w:num>
  <w:num w:numId="13">
    <w:abstractNumId w:val="13"/>
  </w:num>
  <w:num w:numId="14">
    <w:abstractNumId w:val="40"/>
  </w:num>
  <w:num w:numId="15">
    <w:abstractNumId w:val="34"/>
  </w:num>
  <w:num w:numId="16">
    <w:abstractNumId w:val="38"/>
  </w:num>
  <w:num w:numId="17">
    <w:abstractNumId w:val="35"/>
  </w:num>
  <w:num w:numId="18">
    <w:abstractNumId w:val="33"/>
  </w:num>
  <w:num w:numId="19">
    <w:abstractNumId w:val="32"/>
  </w:num>
  <w:num w:numId="20">
    <w:abstractNumId w:val="22"/>
  </w:num>
  <w:num w:numId="21">
    <w:abstractNumId w:val="3"/>
  </w:num>
  <w:num w:numId="22">
    <w:abstractNumId w:val="28"/>
  </w:num>
  <w:num w:numId="23">
    <w:abstractNumId w:val="2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1"/>
  </w:num>
  <w:num w:numId="27">
    <w:abstractNumId w:val="15"/>
  </w:num>
  <w:num w:numId="28">
    <w:abstractNumId w:val="23"/>
  </w:num>
  <w:num w:numId="29">
    <w:abstractNumId w:val="2"/>
  </w:num>
  <w:num w:numId="30">
    <w:abstractNumId w:val="1"/>
  </w:num>
  <w:num w:numId="31">
    <w:abstractNumId w:val="10"/>
  </w:num>
  <w:num w:numId="32">
    <w:abstractNumId w:val="12"/>
  </w:num>
  <w:num w:numId="33">
    <w:abstractNumId w:val="42"/>
  </w:num>
  <w:num w:numId="34">
    <w:abstractNumId w:val="20"/>
  </w:num>
  <w:num w:numId="35">
    <w:abstractNumId w:val="43"/>
  </w:num>
  <w:num w:numId="36">
    <w:abstractNumId w:val="19"/>
  </w:num>
  <w:num w:numId="37">
    <w:abstractNumId w:val="7"/>
  </w:num>
  <w:num w:numId="38">
    <w:abstractNumId w:val="5"/>
  </w:num>
  <w:num w:numId="39">
    <w:abstractNumId w:val="44"/>
  </w:num>
  <w:num w:numId="40">
    <w:abstractNumId w:val="16"/>
  </w:num>
  <w:num w:numId="41">
    <w:abstractNumId w:val="6"/>
  </w:num>
  <w:num w:numId="42">
    <w:abstractNumId w:val="14"/>
  </w:num>
  <w:num w:numId="43">
    <w:abstractNumId w:val="31"/>
  </w:num>
  <w:num w:numId="44">
    <w:abstractNumId w:val="4"/>
  </w:num>
  <w:num w:numId="45">
    <w:abstractNumId w:val="36"/>
  </w:num>
  <w:num w:numId="46">
    <w:abstractNumId w:val="25"/>
  </w:num>
  <w:num w:numId="47">
    <w:abstractNumId w:val="11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3A9"/>
    <w:rsid w:val="000114B0"/>
    <w:rsid w:val="000122E3"/>
    <w:rsid w:val="000126D8"/>
    <w:rsid w:val="00016166"/>
    <w:rsid w:val="0001694D"/>
    <w:rsid w:val="00026E27"/>
    <w:rsid w:val="00037042"/>
    <w:rsid w:val="00037C6A"/>
    <w:rsid w:val="00040D64"/>
    <w:rsid w:val="00042860"/>
    <w:rsid w:val="00043D5B"/>
    <w:rsid w:val="00047E7F"/>
    <w:rsid w:val="0005392C"/>
    <w:rsid w:val="000553B3"/>
    <w:rsid w:val="00055DB9"/>
    <w:rsid w:val="000605C1"/>
    <w:rsid w:val="000608FD"/>
    <w:rsid w:val="00060EEF"/>
    <w:rsid w:val="000626B6"/>
    <w:rsid w:val="0006273F"/>
    <w:rsid w:val="00067216"/>
    <w:rsid w:val="000713A3"/>
    <w:rsid w:val="00073C75"/>
    <w:rsid w:val="000806C2"/>
    <w:rsid w:val="0008317F"/>
    <w:rsid w:val="000853B9"/>
    <w:rsid w:val="00087262"/>
    <w:rsid w:val="00097713"/>
    <w:rsid w:val="000A4714"/>
    <w:rsid w:val="000A6E4B"/>
    <w:rsid w:val="000B1294"/>
    <w:rsid w:val="000B1FDA"/>
    <w:rsid w:val="000B2612"/>
    <w:rsid w:val="000B416C"/>
    <w:rsid w:val="000B4F7F"/>
    <w:rsid w:val="000B7044"/>
    <w:rsid w:val="000D0E44"/>
    <w:rsid w:val="000D115B"/>
    <w:rsid w:val="000D1214"/>
    <w:rsid w:val="000D2A59"/>
    <w:rsid w:val="000D5130"/>
    <w:rsid w:val="000D72A6"/>
    <w:rsid w:val="000E2ADB"/>
    <w:rsid w:val="000E2CAB"/>
    <w:rsid w:val="000F0A5F"/>
    <w:rsid w:val="000F0EEE"/>
    <w:rsid w:val="000F433E"/>
    <w:rsid w:val="000F4558"/>
    <w:rsid w:val="001020C7"/>
    <w:rsid w:val="00103CBC"/>
    <w:rsid w:val="00105590"/>
    <w:rsid w:val="001072E8"/>
    <w:rsid w:val="00112C94"/>
    <w:rsid w:val="00113449"/>
    <w:rsid w:val="0012329B"/>
    <w:rsid w:val="0013084F"/>
    <w:rsid w:val="001326DC"/>
    <w:rsid w:val="00132FF2"/>
    <w:rsid w:val="001353D5"/>
    <w:rsid w:val="00140041"/>
    <w:rsid w:val="001415B0"/>
    <w:rsid w:val="0014170E"/>
    <w:rsid w:val="001460AB"/>
    <w:rsid w:val="001469B1"/>
    <w:rsid w:val="0014746C"/>
    <w:rsid w:val="001477E0"/>
    <w:rsid w:val="00150581"/>
    <w:rsid w:val="00151BA1"/>
    <w:rsid w:val="00154442"/>
    <w:rsid w:val="00156A2E"/>
    <w:rsid w:val="00161D46"/>
    <w:rsid w:val="00165BFA"/>
    <w:rsid w:val="00167973"/>
    <w:rsid w:val="0017363F"/>
    <w:rsid w:val="00174B1C"/>
    <w:rsid w:val="00184506"/>
    <w:rsid w:val="00185B60"/>
    <w:rsid w:val="00186226"/>
    <w:rsid w:val="0018753F"/>
    <w:rsid w:val="0019116B"/>
    <w:rsid w:val="00194BA4"/>
    <w:rsid w:val="00195153"/>
    <w:rsid w:val="001A00DD"/>
    <w:rsid w:val="001A2BFC"/>
    <w:rsid w:val="001A2F9A"/>
    <w:rsid w:val="001A5992"/>
    <w:rsid w:val="001A6DE6"/>
    <w:rsid w:val="001A74F8"/>
    <w:rsid w:val="001B41B9"/>
    <w:rsid w:val="001B5244"/>
    <w:rsid w:val="001C0BDD"/>
    <w:rsid w:val="001C616A"/>
    <w:rsid w:val="001C61E5"/>
    <w:rsid w:val="001C68E2"/>
    <w:rsid w:val="001C74E9"/>
    <w:rsid w:val="001D0382"/>
    <w:rsid w:val="001D35FA"/>
    <w:rsid w:val="001D78C3"/>
    <w:rsid w:val="001E60B2"/>
    <w:rsid w:val="001F2828"/>
    <w:rsid w:val="001F3FB1"/>
    <w:rsid w:val="001F4AB2"/>
    <w:rsid w:val="00204523"/>
    <w:rsid w:val="00204F1A"/>
    <w:rsid w:val="002064D6"/>
    <w:rsid w:val="00217623"/>
    <w:rsid w:val="00222A4A"/>
    <w:rsid w:val="002256C6"/>
    <w:rsid w:val="00231099"/>
    <w:rsid w:val="002319FB"/>
    <w:rsid w:val="00233409"/>
    <w:rsid w:val="002404DD"/>
    <w:rsid w:val="002405B9"/>
    <w:rsid w:val="00240C99"/>
    <w:rsid w:val="0024217C"/>
    <w:rsid w:val="00242780"/>
    <w:rsid w:val="00246668"/>
    <w:rsid w:val="002466E6"/>
    <w:rsid w:val="002476DF"/>
    <w:rsid w:val="0025249C"/>
    <w:rsid w:val="00254BE2"/>
    <w:rsid w:val="00255746"/>
    <w:rsid w:val="00263270"/>
    <w:rsid w:val="002663A7"/>
    <w:rsid w:val="00267572"/>
    <w:rsid w:val="00270D69"/>
    <w:rsid w:val="002710F8"/>
    <w:rsid w:val="00272D58"/>
    <w:rsid w:val="00275C5B"/>
    <w:rsid w:val="002824D4"/>
    <w:rsid w:val="00284225"/>
    <w:rsid w:val="00285722"/>
    <w:rsid w:val="002875A4"/>
    <w:rsid w:val="0029073C"/>
    <w:rsid w:val="00294291"/>
    <w:rsid w:val="002A084C"/>
    <w:rsid w:val="002B1377"/>
    <w:rsid w:val="002B1BCE"/>
    <w:rsid w:val="002B6337"/>
    <w:rsid w:val="002B7D60"/>
    <w:rsid w:val="002C0FB7"/>
    <w:rsid w:val="002C28A4"/>
    <w:rsid w:val="002C33D8"/>
    <w:rsid w:val="002C5987"/>
    <w:rsid w:val="002C72AD"/>
    <w:rsid w:val="002D16E8"/>
    <w:rsid w:val="002D2152"/>
    <w:rsid w:val="002E011E"/>
    <w:rsid w:val="002E12AA"/>
    <w:rsid w:val="002E53C0"/>
    <w:rsid w:val="002E6EC1"/>
    <w:rsid w:val="002E758D"/>
    <w:rsid w:val="002F20BB"/>
    <w:rsid w:val="002F2F10"/>
    <w:rsid w:val="002F3B0C"/>
    <w:rsid w:val="003001CA"/>
    <w:rsid w:val="00304B5A"/>
    <w:rsid w:val="0030729C"/>
    <w:rsid w:val="003077DD"/>
    <w:rsid w:val="00310983"/>
    <w:rsid w:val="0031251A"/>
    <w:rsid w:val="003125C8"/>
    <w:rsid w:val="00312660"/>
    <w:rsid w:val="00324E48"/>
    <w:rsid w:val="00334631"/>
    <w:rsid w:val="003419BB"/>
    <w:rsid w:val="00354299"/>
    <w:rsid w:val="00357D42"/>
    <w:rsid w:val="00364F37"/>
    <w:rsid w:val="0036570D"/>
    <w:rsid w:val="00374766"/>
    <w:rsid w:val="00374E66"/>
    <w:rsid w:val="00375319"/>
    <w:rsid w:val="003848B1"/>
    <w:rsid w:val="00386E7D"/>
    <w:rsid w:val="00387C68"/>
    <w:rsid w:val="00390BF0"/>
    <w:rsid w:val="00390F7B"/>
    <w:rsid w:val="00391D53"/>
    <w:rsid w:val="00392698"/>
    <w:rsid w:val="00392E56"/>
    <w:rsid w:val="00394281"/>
    <w:rsid w:val="003950A4"/>
    <w:rsid w:val="003A533E"/>
    <w:rsid w:val="003A716A"/>
    <w:rsid w:val="003A7507"/>
    <w:rsid w:val="003B3576"/>
    <w:rsid w:val="003B559F"/>
    <w:rsid w:val="003C30C6"/>
    <w:rsid w:val="003C764E"/>
    <w:rsid w:val="003D0219"/>
    <w:rsid w:val="003D05E6"/>
    <w:rsid w:val="003D3658"/>
    <w:rsid w:val="003D533B"/>
    <w:rsid w:val="003E2937"/>
    <w:rsid w:val="003F13C4"/>
    <w:rsid w:val="003F3673"/>
    <w:rsid w:val="003F5838"/>
    <w:rsid w:val="00404000"/>
    <w:rsid w:val="0041210B"/>
    <w:rsid w:val="0041229F"/>
    <w:rsid w:val="004123A0"/>
    <w:rsid w:val="00412948"/>
    <w:rsid w:val="00413FA0"/>
    <w:rsid w:val="0041433C"/>
    <w:rsid w:val="00414955"/>
    <w:rsid w:val="0041588B"/>
    <w:rsid w:val="00416342"/>
    <w:rsid w:val="00417773"/>
    <w:rsid w:val="00417840"/>
    <w:rsid w:val="00420D3D"/>
    <w:rsid w:val="00422ED4"/>
    <w:rsid w:val="0042525F"/>
    <w:rsid w:val="00430F40"/>
    <w:rsid w:val="00431315"/>
    <w:rsid w:val="00433D00"/>
    <w:rsid w:val="00433D0E"/>
    <w:rsid w:val="00437F96"/>
    <w:rsid w:val="004524C6"/>
    <w:rsid w:val="00456725"/>
    <w:rsid w:val="00463BC8"/>
    <w:rsid w:val="00466682"/>
    <w:rsid w:val="004679B6"/>
    <w:rsid w:val="00470A4F"/>
    <w:rsid w:val="00470D2A"/>
    <w:rsid w:val="00472418"/>
    <w:rsid w:val="004726BC"/>
    <w:rsid w:val="00473BAD"/>
    <w:rsid w:val="00481CE2"/>
    <w:rsid w:val="0049121F"/>
    <w:rsid w:val="0049141A"/>
    <w:rsid w:val="00491956"/>
    <w:rsid w:val="004932B1"/>
    <w:rsid w:val="004A0179"/>
    <w:rsid w:val="004A01D7"/>
    <w:rsid w:val="004A4761"/>
    <w:rsid w:val="004A75A1"/>
    <w:rsid w:val="004B2544"/>
    <w:rsid w:val="004B6049"/>
    <w:rsid w:val="004C1F65"/>
    <w:rsid w:val="004C3810"/>
    <w:rsid w:val="004C48C5"/>
    <w:rsid w:val="004D21D7"/>
    <w:rsid w:val="004E0FE9"/>
    <w:rsid w:val="004E13E7"/>
    <w:rsid w:val="004E27EB"/>
    <w:rsid w:val="004E317D"/>
    <w:rsid w:val="004E63EC"/>
    <w:rsid w:val="004E76CC"/>
    <w:rsid w:val="004E7ACD"/>
    <w:rsid w:val="004F25B8"/>
    <w:rsid w:val="004F2D4D"/>
    <w:rsid w:val="004F3B68"/>
    <w:rsid w:val="0050052B"/>
    <w:rsid w:val="00501220"/>
    <w:rsid w:val="00507B37"/>
    <w:rsid w:val="005117D1"/>
    <w:rsid w:val="005304CE"/>
    <w:rsid w:val="005375BA"/>
    <w:rsid w:val="00537D5B"/>
    <w:rsid w:val="00540113"/>
    <w:rsid w:val="00541D4B"/>
    <w:rsid w:val="005426A2"/>
    <w:rsid w:val="00555330"/>
    <w:rsid w:val="00556125"/>
    <w:rsid w:val="00562BBA"/>
    <w:rsid w:val="005673D0"/>
    <w:rsid w:val="005702E3"/>
    <w:rsid w:val="005771AF"/>
    <w:rsid w:val="00577E20"/>
    <w:rsid w:val="0058774C"/>
    <w:rsid w:val="005942DB"/>
    <w:rsid w:val="00596955"/>
    <w:rsid w:val="00596FC6"/>
    <w:rsid w:val="005B2F97"/>
    <w:rsid w:val="005B3ADF"/>
    <w:rsid w:val="005B4A13"/>
    <w:rsid w:val="005B675F"/>
    <w:rsid w:val="005C08DD"/>
    <w:rsid w:val="005C2DDD"/>
    <w:rsid w:val="005C395D"/>
    <w:rsid w:val="005C4E95"/>
    <w:rsid w:val="005C5ED5"/>
    <w:rsid w:val="005C7950"/>
    <w:rsid w:val="005D4311"/>
    <w:rsid w:val="005D7653"/>
    <w:rsid w:val="005E1206"/>
    <w:rsid w:val="005E368E"/>
    <w:rsid w:val="005E4C72"/>
    <w:rsid w:val="005E6807"/>
    <w:rsid w:val="005E7E0C"/>
    <w:rsid w:val="005F3C7D"/>
    <w:rsid w:val="0060042B"/>
    <w:rsid w:val="00601622"/>
    <w:rsid w:val="006021B5"/>
    <w:rsid w:val="006028B9"/>
    <w:rsid w:val="0060418F"/>
    <w:rsid w:val="0061468C"/>
    <w:rsid w:val="006158FC"/>
    <w:rsid w:val="00631371"/>
    <w:rsid w:val="00634FD0"/>
    <w:rsid w:val="0064785F"/>
    <w:rsid w:val="00652896"/>
    <w:rsid w:val="00652AC3"/>
    <w:rsid w:val="00664866"/>
    <w:rsid w:val="00665884"/>
    <w:rsid w:val="00671AD0"/>
    <w:rsid w:val="0067738B"/>
    <w:rsid w:val="00681902"/>
    <w:rsid w:val="006819B0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2C1C"/>
    <w:rsid w:val="006B734B"/>
    <w:rsid w:val="006C5C60"/>
    <w:rsid w:val="006D19E2"/>
    <w:rsid w:val="006D5B86"/>
    <w:rsid w:val="006E0FC7"/>
    <w:rsid w:val="006E5029"/>
    <w:rsid w:val="006E63DE"/>
    <w:rsid w:val="006F0FD2"/>
    <w:rsid w:val="006F12B3"/>
    <w:rsid w:val="006F166A"/>
    <w:rsid w:val="006F265A"/>
    <w:rsid w:val="006F2B14"/>
    <w:rsid w:val="006F2FCE"/>
    <w:rsid w:val="006F5A61"/>
    <w:rsid w:val="007131AE"/>
    <w:rsid w:val="007144EF"/>
    <w:rsid w:val="0072035D"/>
    <w:rsid w:val="0072062B"/>
    <w:rsid w:val="00724226"/>
    <w:rsid w:val="00727D1B"/>
    <w:rsid w:val="00741444"/>
    <w:rsid w:val="00742295"/>
    <w:rsid w:val="00746E76"/>
    <w:rsid w:val="00751E2F"/>
    <w:rsid w:val="00753374"/>
    <w:rsid w:val="00753AC2"/>
    <w:rsid w:val="00755667"/>
    <w:rsid w:val="00760F6A"/>
    <w:rsid w:val="00761573"/>
    <w:rsid w:val="007649DC"/>
    <w:rsid w:val="00771130"/>
    <w:rsid w:val="007719A9"/>
    <w:rsid w:val="00774BDD"/>
    <w:rsid w:val="00774C3C"/>
    <w:rsid w:val="00783790"/>
    <w:rsid w:val="00787C39"/>
    <w:rsid w:val="00794FB6"/>
    <w:rsid w:val="00795C02"/>
    <w:rsid w:val="007A24E3"/>
    <w:rsid w:val="007A3446"/>
    <w:rsid w:val="007A5B29"/>
    <w:rsid w:val="007A611A"/>
    <w:rsid w:val="007B02F5"/>
    <w:rsid w:val="007B045C"/>
    <w:rsid w:val="007B46C2"/>
    <w:rsid w:val="007B4E6C"/>
    <w:rsid w:val="007B66F6"/>
    <w:rsid w:val="007B6C79"/>
    <w:rsid w:val="007C2494"/>
    <w:rsid w:val="007C5A4D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5975"/>
    <w:rsid w:val="00825F90"/>
    <w:rsid w:val="008270AE"/>
    <w:rsid w:val="008333D1"/>
    <w:rsid w:val="008362B7"/>
    <w:rsid w:val="00837A46"/>
    <w:rsid w:val="008404A3"/>
    <w:rsid w:val="008448A3"/>
    <w:rsid w:val="0084623E"/>
    <w:rsid w:val="008505AC"/>
    <w:rsid w:val="008527D9"/>
    <w:rsid w:val="008531D1"/>
    <w:rsid w:val="008535A8"/>
    <w:rsid w:val="00855EA6"/>
    <w:rsid w:val="00856AF3"/>
    <w:rsid w:val="0085742B"/>
    <w:rsid w:val="00861B06"/>
    <w:rsid w:val="00873D26"/>
    <w:rsid w:val="00874C56"/>
    <w:rsid w:val="008838FD"/>
    <w:rsid w:val="00884FA6"/>
    <w:rsid w:val="0088706D"/>
    <w:rsid w:val="008969A4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0FBC"/>
    <w:rsid w:val="008C3BE1"/>
    <w:rsid w:val="008C7F81"/>
    <w:rsid w:val="008D0EFE"/>
    <w:rsid w:val="008D1E6C"/>
    <w:rsid w:val="008D4E04"/>
    <w:rsid w:val="008D5589"/>
    <w:rsid w:val="008D6540"/>
    <w:rsid w:val="008D7CD8"/>
    <w:rsid w:val="008E2AB6"/>
    <w:rsid w:val="008E49E1"/>
    <w:rsid w:val="008E5818"/>
    <w:rsid w:val="008E5A7E"/>
    <w:rsid w:val="008F1646"/>
    <w:rsid w:val="008F35AD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26004"/>
    <w:rsid w:val="009300BC"/>
    <w:rsid w:val="00930504"/>
    <w:rsid w:val="009335F5"/>
    <w:rsid w:val="00936828"/>
    <w:rsid w:val="00945275"/>
    <w:rsid w:val="00945581"/>
    <w:rsid w:val="00945E24"/>
    <w:rsid w:val="00952FE1"/>
    <w:rsid w:val="00953C4D"/>
    <w:rsid w:val="009576D4"/>
    <w:rsid w:val="00962619"/>
    <w:rsid w:val="00965DCA"/>
    <w:rsid w:val="00967A41"/>
    <w:rsid w:val="00974495"/>
    <w:rsid w:val="0097483F"/>
    <w:rsid w:val="00975C3C"/>
    <w:rsid w:val="0098049D"/>
    <w:rsid w:val="00983764"/>
    <w:rsid w:val="00986705"/>
    <w:rsid w:val="00994BB0"/>
    <w:rsid w:val="009951B8"/>
    <w:rsid w:val="009A28A8"/>
    <w:rsid w:val="009B2A8F"/>
    <w:rsid w:val="009B5984"/>
    <w:rsid w:val="009C043F"/>
    <w:rsid w:val="009C2DA9"/>
    <w:rsid w:val="009C31BA"/>
    <w:rsid w:val="009C4BD8"/>
    <w:rsid w:val="009C59E8"/>
    <w:rsid w:val="009C7694"/>
    <w:rsid w:val="009C7BAE"/>
    <w:rsid w:val="009D3719"/>
    <w:rsid w:val="009D3D74"/>
    <w:rsid w:val="009D652C"/>
    <w:rsid w:val="009E3B92"/>
    <w:rsid w:val="009F29C3"/>
    <w:rsid w:val="009F5262"/>
    <w:rsid w:val="00A01BB6"/>
    <w:rsid w:val="00A07016"/>
    <w:rsid w:val="00A075FA"/>
    <w:rsid w:val="00A07F15"/>
    <w:rsid w:val="00A108EA"/>
    <w:rsid w:val="00A17EB9"/>
    <w:rsid w:val="00A21B60"/>
    <w:rsid w:val="00A2628F"/>
    <w:rsid w:val="00A27419"/>
    <w:rsid w:val="00A33AA4"/>
    <w:rsid w:val="00A35CD6"/>
    <w:rsid w:val="00A36A45"/>
    <w:rsid w:val="00A429B8"/>
    <w:rsid w:val="00A47A5B"/>
    <w:rsid w:val="00A53598"/>
    <w:rsid w:val="00A61B9F"/>
    <w:rsid w:val="00A6286D"/>
    <w:rsid w:val="00A705C5"/>
    <w:rsid w:val="00A806B9"/>
    <w:rsid w:val="00A8579F"/>
    <w:rsid w:val="00A87274"/>
    <w:rsid w:val="00A93077"/>
    <w:rsid w:val="00A93D59"/>
    <w:rsid w:val="00A94D05"/>
    <w:rsid w:val="00AB0D48"/>
    <w:rsid w:val="00AB48F9"/>
    <w:rsid w:val="00AB5873"/>
    <w:rsid w:val="00AB5ACE"/>
    <w:rsid w:val="00AC27CD"/>
    <w:rsid w:val="00AC5BE2"/>
    <w:rsid w:val="00AC740C"/>
    <w:rsid w:val="00AE03DB"/>
    <w:rsid w:val="00AE146C"/>
    <w:rsid w:val="00AE5196"/>
    <w:rsid w:val="00AF4F28"/>
    <w:rsid w:val="00AF534B"/>
    <w:rsid w:val="00AF5B8F"/>
    <w:rsid w:val="00B01A1D"/>
    <w:rsid w:val="00B037B4"/>
    <w:rsid w:val="00B0531F"/>
    <w:rsid w:val="00B05A68"/>
    <w:rsid w:val="00B05CBC"/>
    <w:rsid w:val="00B10882"/>
    <w:rsid w:val="00B128A0"/>
    <w:rsid w:val="00B164E7"/>
    <w:rsid w:val="00B16646"/>
    <w:rsid w:val="00B217ED"/>
    <w:rsid w:val="00B235A2"/>
    <w:rsid w:val="00B26674"/>
    <w:rsid w:val="00B34624"/>
    <w:rsid w:val="00B36300"/>
    <w:rsid w:val="00B42E11"/>
    <w:rsid w:val="00B510BA"/>
    <w:rsid w:val="00B51774"/>
    <w:rsid w:val="00B5456E"/>
    <w:rsid w:val="00B60B7E"/>
    <w:rsid w:val="00B60CB1"/>
    <w:rsid w:val="00B63083"/>
    <w:rsid w:val="00B657E1"/>
    <w:rsid w:val="00B82DA4"/>
    <w:rsid w:val="00B9186D"/>
    <w:rsid w:val="00B94C18"/>
    <w:rsid w:val="00BA025D"/>
    <w:rsid w:val="00BA5550"/>
    <w:rsid w:val="00BB00F2"/>
    <w:rsid w:val="00BB2858"/>
    <w:rsid w:val="00BB4DB4"/>
    <w:rsid w:val="00BB7E67"/>
    <w:rsid w:val="00BC135E"/>
    <w:rsid w:val="00BC3A59"/>
    <w:rsid w:val="00BC7DF6"/>
    <w:rsid w:val="00BD01B4"/>
    <w:rsid w:val="00BD2E1F"/>
    <w:rsid w:val="00BD3685"/>
    <w:rsid w:val="00BD4F22"/>
    <w:rsid w:val="00BD594A"/>
    <w:rsid w:val="00BD703C"/>
    <w:rsid w:val="00BE058E"/>
    <w:rsid w:val="00BE3D5E"/>
    <w:rsid w:val="00BE5539"/>
    <w:rsid w:val="00BF1206"/>
    <w:rsid w:val="00BF22FA"/>
    <w:rsid w:val="00BF312C"/>
    <w:rsid w:val="00BF4B0F"/>
    <w:rsid w:val="00BF6BC5"/>
    <w:rsid w:val="00C014B6"/>
    <w:rsid w:val="00C05B40"/>
    <w:rsid w:val="00C11516"/>
    <w:rsid w:val="00C1268D"/>
    <w:rsid w:val="00C257CE"/>
    <w:rsid w:val="00C27464"/>
    <w:rsid w:val="00C31409"/>
    <w:rsid w:val="00C3611A"/>
    <w:rsid w:val="00C416B0"/>
    <w:rsid w:val="00C536BF"/>
    <w:rsid w:val="00C5629E"/>
    <w:rsid w:val="00C57049"/>
    <w:rsid w:val="00C716F7"/>
    <w:rsid w:val="00C72534"/>
    <w:rsid w:val="00C739C6"/>
    <w:rsid w:val="00C74301"/>
    <w:rsid w:val="00C81B6D"/>
    <w:rsid w:val="00C84EB5"/>
    <w:rsid w:val="00CA13AC"/>
    <w:rsid w:val="00CA154B"/>
    <w:rsid w:val="00CA155B"/>
    <w:rsid w:val="00CA21EC"/>
    <w:rsid w:val="00CB0239"/>
    <w:rsid w:val="00CB0706"/>
    <w:rsid w:val="00CB228E"/>
    <w:rsid w:val="00CB6554"/>
    <w:rsid w:val="00CC0CF3"/>
    <w:rsid w:val="00CC4647"/>
    <w:rsid w:val="00CD58EC"/>
    <w:rsid w:val="00CD6CCE"/>
    <w:rsid w:val="00CD737A"/>
    <w:rsid w:val="00CE0022"/>
    <w:rsid w:val="00CE2FB4"/>
    <w:rsid w:val="00CE3C8B"/>
    <w:rsid w:val="00CE7CDC"/>
    <w:rsid w:val="00CF2D98"/>
    <w:rsid w:val="00CF315F"/>
    <w:rsid w:val="00D07E49"/>
    <w:rsid w:val="00D11559"/>
    <w:rsid w:val="00D1587C"/>
    <w:rsid w:val="00D176EA"/>
    <w:rsid w:val="00D25870"/>
    <w:rsid w:val="00D260C5"/>
    <w:rsid w:val="00D27DB8"/>
    <w:rsid w:val="00D31F0B"/>
    <w:rsid w:val="00D3253F"/>
    <w:rsid w:val="00D366F5"/>
    <w:rsid w:val="00D36F47"/>
    <w:rsid w:val="00D40795"/>
    <w:rsid w:val="00D45F57"/>
    <w:rsid w:val="00D475DC"/>
    <w:rsid w:val="00D47D60"/>
    <w:rsid w:val="00D53FA8"/>
    <w:rsid w:val="00D54DCC"/>
    <w:rsid w:val="00D55654"/>
    <w:rsid w:val="00D72B3E"/>
    <w:rsid w:val="00D827C3"/>
    <w:rsid w:val="00D87C6C"/>
    <w:rsid w:val="00D90CB7"/>
    <w:rsid w:val="00D91FB2"/>
    <w:rsid w:val="00D92A66"/>
    <w:rsid w:val="00D9326B"/>
    <w:rsid w:val="00DA078F"/>
    <w:rsid w:val="00DA4521"/>
    <w:rsid w:val="00DB4606"/>
    <w:rsid w:val="00DB46D6"/>
    <w:rsid w:val="00DB6C72"/>
    <w:rsid w:val="00DB7716"/>
    <w:rsid w:val="00DC325E"/>
    <w:rsid w:val="00DC59D2"/>
    <w:rsid w:val="00DC66F0"/>
    <w:rsid w:val="00DD361A"/>
    <w:rsid w:val="00DD3719"/>
    <w:rsid w:val="00DD4150"/>
    <w:rsid w:val="00DD6AF8"/>
    <w:rsid w:val="00DE46BF"/>
    <w:rsid w:val="00DE61E6"/>
    <w:rsid w:val="00DF0D55"/>
    <w:rsid w:val="00DF2EA2"/>
    <w:rsid w:val="00DF3359"/>
    <w:rsid w:val="00DF407E"/>
    <w:rsid w:val="00DF6C35"/>
    <w:rsid w:val="00E05739"/>
    <w:rsid w:val="00E10CB5"/>
    <w:rsid w:val="00E12B5A"/>
    <w:rsid w:val="00E1510A"/>
    <w:rsid w:val="00E218FF"/>
    <w:rsid w:val="00E26E9A"/>
    <w:rsid w:val="00E364FD"/>
    <w:rsid w:val="00E435B3"/>
    <w:rsid w:val="00E47230"/>
    <w:rsid w:val="00E568C9"/>
    <w:rsid w:val="00E56B2C"/>
    <w:rsid w:val="00E60913"/>
    <w:rsid w:val="00E6212E"/>
    <w:rsid w:val="00E624FB"/>
    <w:rsid w:val="00E631F2"/>
    <w:rsid w:val="00E74197"/>
    <w:rsid w:val="00E774C8"/>
    <w:rsid w:val="00E8044C"/>
    <w:rsid w:val="00E8457A"/>
    <w:rsid w:val="00E86838"/>
    <w:rsid w:val="00E871D3"/>
    <w:rsid w:val="00E90BBA"/>
    <w:rsid w:val="00E942DA"/>
    <w:rsid w:val="00E95207"/>
    <w:rsid w:val="00EA0273"/>
    <w:rsid w:val="00EA3B95"/>
    <w:rsid w:val="00EB00D7"/>
    <w:rsid w:val="00EB1907"/>
    <w:rsid w:val="00EC5F6A"/>
    <w:rsid w:val="00ED294F"/>
    <w:rsid w:val="00ED7957"/>
    <w:rsid w:val="00EE07B5"/>
    <w:rsid w:val="00EE1357"/>
    <w:rsid w:val="00EE273F"/>
    <w:rsid w:val="00EE3370"/>
    <w:rsid w:val="00EE50B7"/>
    <w:rsid w:val="00EF0CCF"/>
    <w:rsid w:val="00EF2036"/>
    <w:rsid w:val="00EF40E5"/>
    <w:rsid w:val="00F03BD3"/>
    <w:rsid w:val="00F1646B"/>
    <w:rsid w:val="00F23853"/>
    <w:rsid w:val="00F26367"/>
    <w:rsid w:val="00F26DE5"/>
    <w:rsid w:val="00F302EC"/>
    <w:rsid w:val="00F30C52"/>
    <w:rsid w:val="00F30FBC"/>
    <w:rsid w:val="00F417E6"/>
    <w:rsid w:val="00F420CA"/>
    <w:rsid w:val="00F47015"/>
    <w:rsid w:val="00F60071"/>
    <w:rsid w:val="00F61C20"/>
    <w:rsid w:val="00F67B46"/>
    <w:rsid w:val="00F71006"/>
    <w:rsid w:val="00F71E1D"/>
    <w:rsid w:val="00F7289E"/>
    <w:rsid w:val="00F762DD"/>
    <w:rsid w:val="00F81130"/>
    <w:rsid w:val="00F84D16"/>
    <w:rsid w:val="00F905B9"/>
    <w:rsid w:val="00F91DE6"/>
    <w:rsid w:val="00F92B3A"/>
    <w:rsid w:val="00F93089"/>
    <w:rsid w:val="00F9661E"/>
    <w:rsid w:val="00FA58FB"/>
    <w:rsid w:val="00FA76D9"/>
    <w:rsid w:val="00FB2E5A"/>
    <w:rsid w:val="00FB3C11"/>
    <w:rsid w:val="00FB45CE"/>
    <w:rsid w:val="00FB5D34"/>
    <w:rsid w:val="00FC032A"/>
    <w:rsid w:val="00FC46EC"/>
    <w:rsid w:val="00FD23EF"/>
    <w:rsid w:val="00FD5C6E"/>
    <w:rsid w:val="00FD6CF0"/>
    <w:rsid w:val="00FD6E4D"/>
    <w:rsid w:val="00FE1767"/>
    <w:rsid w:val="00FE425C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E11E8-00C7-4E0D-BAE8-8C196093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8396</Words>
  <Characters>47858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197</cp:revision>
  <cp:lastPrinted>2017-11-08T12:17:00Z</cp:lastPrinted>
  <dcterms:created xsi:type="dcterms:W3CDTF">2017-05-23T08:17:00Z</dcterms:created>
  <dcterms:modified xsi:type="dcterms:W3CDTF">2017-11-08T12:17:00Z</dcterms:modified>
</cp:coreProperties>
</file>